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12" w:rsidRPr="00A22F64" w:rsidRDefault="00C97412" w:rsidP="00C97412">
      <w:pPr>
        <w:pStyle w:val="a8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C97412" w:rsidRDefault="00C97412" w:rsidP="00C97412">
      <w:pPr>
        <w:pStyle w:val="a8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C0A52AF" wp14:editId="5312D16D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12" w:rsidRPr="00A22F64" w:rsidRDefault="00C97412" w:rsidP="00C97412">
      <w:pPr>
        <w:pStyle w:val="a8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C97412" w:rsidRPr="00A22F64" w:rsidRDefault="00C97412" w:rsidP="00C97412">
      <w:pPr>
        <w:pStyle w:val="a8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C97412" w:rsidRPr="00A22F64" w:rsidRDefault="00C97412" w:rsidP="00C97412">
      <w:pPr>
        <w:jc w:val="both"/>
        <w:rPr>
          <w:sz w:val="28"/>
          <w:szCs w:val="28"/>
          <w:lang w:val="uk-UA" w:eastAsia="uk-UA"/>
        </w:rPr>
      </w:pPr>
    </w:p>
    <w:p w:rsidR="00C97412" w:rsidRPr="00A22F64" w:rsidRDefault="00C97412" w:rsidP="00C97412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>Р І Ш Е Н Н Я</w:t>
      </w:r>
    </w:p>
    <w:p w:rsidR="00C97412" w:rsidRPr="00CE541E" w:rsidRDefault="00C97412" w:rsidP="00C97412">
      <w:pPr>
        <w:jc w:val="center"/>
        <w:rPr>
          <w:b/>
          <w:sz w:val="28"/>
          <w:szCs w:val="28"/>
          <w:lang w:val="uk-UA" w:eastAsia="uk-UA"/>
        </w:rPr>
      </w:pPr>
    </w:p>
    <w:p w:rsidR="00C97412" w:rsidRPr="00CE541E" w:rsidRDefault="00C97412" w:rsidP="00C97412">
      <w:pPr>
        <w:jc w:val="both"/>
        <w:rPr>
          <w:b/>
          <w:sz w:val="28"/>
          <w:szCs w:val="28"/>
          <w:lang w:val="uk-UA" w:eastAsia="uk-UA"/>
        </w:rPr>
      </w:pPr>
      <w:r w:rsidRPr="00CE541E">
        <w:rPr>
          <w:b/>
          <w:sz w:val="28"/>
          <w:szCs w:val="28"/>
          <w:lang w:val="uk-UA" w:eastAsia="uk-UA"/>
        </w:rPr>
        <w:t>___.</w:t>
      </w:r>
      <w:r w:rsidR="00413EB0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0</w:t>
      </w:r>
      <w:r w:rsidRPr="00CE541E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5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>Нетішин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5</w:t>
      </w:r>
    </w:p>
    <w:p w:rsidR="00C97412" w:rsidRPr="00CE541E" w:rsidRDefault="00C97412" w:rsidP="00C97412">
      <w:pPr>
        <w:rPr>
          <w:sz w:val="28"/>
          <w:szCs w:val="28"/>
          <w:lang w:val="uk-UA"/>
        </w:rPr>
      </w:pPr>
    </w:p>
    <w:p w:rsidR="005330D9" w:rsidRPr="00214396" w:rsidRDefault="005330D9" w:rsidP="005330D9">
      <w:pPr>
        <w:rPr>
          <w:sz w:val="28"/>
          <w:szCs w:val="28"/>
          <w:lang w:val="uk-UA"/>
        </w:rPr>
      </w:pPr>
    </w:p>
    <w:p w:rsidR="005330D9" w:rsidRPr="00C97412" w:rsidRDefault="005330D9" w:rsidP="00C97412">
      <w:pPr>
        <w:pStyle w:val="ab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C97412">
        <w:rPr>
          <w:rFonts w:ascii="Times New Roman" w:hAnsi="Times New Roman" w:cs="Times New Roman"/>
          <w:sz w:val="28"/>
          <w:szCs w:val="28"/>
        </w:rPr>
        <w:t xml:space="preserve">Про </w:t>
      </w:r>
      <w:r w:rsidR="00C97412" w:rsidRPr="00C97412">
        <w:rPr>
          <w:rFonts w:ascii="Times New Roman" w:hAnsi="Times New Roman" w:cs="Times New Roman"/>
          <w:sz w:val="28"/>
          <w:szCs w:val="28"/>
          <w:lang w:val="uk-UA"/>
        </w:rPr>
        <w:t>комісію з обліку внутрішньо переміщених осіб, які потребують надання житлових приміщень з фону житла для тимчасового проживання при виконавчому комітеті Нетішинської міської ради</w:t>
      </w:r>
    </w:p>
    <w:p w:rsidR="005330D9" w:rsidRDefault="005330D9" w:rsidP="005330D9">
      <w:pPr>
        <w:jc w:val="both"/>
        <w:rPr>
          <w:sz w:val="28"/>
          <w:szCs w:val="28"/>
          <w:lang w:val="uk-UA"/>
        </w:rPr>
      </w:pPr>
    </w:p>
    <w:p w:rsidR="00C97412" w:rsidRPr="00214396" w:rsidRDefault="00C97412" w:rsidP="005330D9">
      <w:pPr>
        <w:jc w:val="both"/>
        <w:rPr>
          <w:sz w:val="28"/>
          <w:szCs w:val="28"/>
          <w:lang w:val="uk-UA"/>
        </w:rPr>
      </w:pPr>
    </w:p>
    <w:p w:rsidR="005330D9" w:rsidRPr="00214396" w:rsidRDefault="005330D9" w:rsidP="005330D9">
      <w:pPr>
        <w:ind w:firstLine="567"/>
        <w:jc w:val="both"/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 xml:space="preserve">Відповідно до підпункту 2 пункту «а»  статті 30, частини 2, пункту 3 частини 4 статті 42 Закону України «Про місцеве самоврядування в Україні», Закону України «Про забезпечення прав і свобод внутрішньо переміщених осіб», постанов Кабінету </w:t>
      </w:r>
      <w:r w:rsidR="00C97412">
        <w:rPr>
          <w:sz w:val="28"/>
          <w:szCs w:val="28"/>
          <w:lang w:val="uk-UA"/>
        </w:rPr>
        <w:t>М</w:t>
      </w:r>
      <w:r w:rsidRPr="00214396">
        <w:rPr>
          <w:sz w:val="28"/>
          <w:szCs w:val="28"/>
          <w:lang w:val="uk-UA"/>
        </w:rPr>
        <w:t xml:space="preserve">іністрів України </w:t>
      </w:r>
      <w:r w:rsidR="00C97412" w:rsidRPr="00214396">
        <w:rPr>
          <w:sz w:val="28"/>
          <w:szCs w:val="28"/>
          <w:lang w:val="uk-UA"/>
        </w:rPr>
        <w:t xml:space="preserve">від 29 квітня 2022 року № 495 </w:t>
      </w:r>
      <w:r w:rsidRPr="00214396">
        <w:rPr>
          <w:sz w:val="28"/>
          <w:szCs w:val="28"/>
          <w:lang w:val="uk-UA"/>
        </w:rPr>
        <w:t xml:space="preserve">«Деякі заходи з формування фондів житла, призначеного для тимчасового проживання внутрішньо переміщених осіб», </w:t>
      </w:r>
      <w:r w:rsidR="00C97412" w:rsidRPr="00214396">
        <w:rPr>
          <w:sz w:val="28"/>
          <w:szCs w:val="28"/>
          <w:lang w:val="uk-UA"/>
        </w:rPr>
        <w:t xml:space="preserve">від 31 березня 2004 року № 422 </w:t>
      </w:r>
      <w:r w:rsidRPr="00214396">
        <w:rPr>
          <w:sz w:val="28"/>
          <w:szCs w:val="28"/>
          <w:lang w:val="uk-UA"/>
        </w:rPr>
        <w:t xml:space="preserve">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проживання», </w:t>
      </w:r>
      <w:r w:rsidR="00C97412">
        <w:rPr>
          <w:sz w:val="28"/>
          <w:szCs w:val="28"/>
          <w:lang w:val="uk-UA"/>
        </w:rPr>
        <w:t>виконавчий комітет Нетішинської міської ради</w:t>
      </w:r>
    </w:p>
    <w:p w:rsidR="005330D9" w:rsidRPr="00214396" w:rsidRDefault="005330D9" w:rsidP="005330D9">
      <w:pPr>
        <w:jc w:val="both"/>
        <w:rPr>
          <w:sz w:val="28"/>
          <w:szCs w:val="28"/>
          <w:lang w:val="uk-UA"/>
        </w:rPr>
      </w:pPr>
    </w:p>
    <w:p w:rsidR="005330D9" w:rsidRPr="00214396" w:rsidRDefault="005330D9" w:rsidP="005330D9">
      <w:pPr>
        <w:jc w:val="both"/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ВИРІШИВ:</w:t>
      </w:r>
    </w:p>
    <w:p w:rsidR="005330D9" w:rsidRPr="00214396" w:rsidRDefault="005330D9" w:rsidP="005330D9">
      <w:pPr>
        <w:jc w:val="both"/>
        <w:rPr>
          <w:sz w:val="28"/>
          <w:szCs w:val="28"/>
          <w:lang w:val="uk-UA"/>
        </w:rPr>
      </w:pPr>
    </w:p>
    <w:p w:rsidR="00C97412" w:rsidRDefault="00C97412" w:rsidP="00C974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14396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У</w:t>
      </w:r>
      <w:r w:rsidRPr="00214396">
        <w:rPr>
          <w:color w:val="000000"/>
          <w:sz w:val="28"/>
          <w:szCs w:val="28"/>
          <w:lang w:val="uk-UA" w:eastAsia="uk-UA"/>
        </w:rPr>
        <w:t>творити комісію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C97412">
        <w:rPr>
          <w:sz w:val="28"/>
          <w:szCs w:val="28"/>
          <w:lang w:val="uk-UA"/>
        </w:rPr>
        <w:t>з обліку внутрішньо переміщених осіб, які потребують надання житлових приміщень з фону житла для тимчасового проживання при виконавчому комітеті Нетішинської міської ради</w:t>
      </w:r>
      <w:r>
        <w:rPr>
          <w:sz w:val="28"/>
          <w:szCs w:val="28"/>
          <w:lang w:val="uk-UA"/>
        </w:rPr>
        <w:t xml:space="preserve"> (далі – комісія).</w:t>
      </w:r>
    </w:p>
    <w:p w:rsidR="00C97412" w:rsidRPr="00743196" w:rsidRDefault="00C97412" w:rsidP="00C97412">
      <w:pPr>
        <w:ind w:firstLine="567"/>
        <w:jc w:val="both"/>
        <w:rPr>
          <w:sz w:val="14"/>
          <w:szCs w:val="14"/>
          <w:lang w:val="uk-UA"/>
        </w:rPr>
      </w:pPr>
    </w:p>
    <w:p w:rsidR="00743196" w:rsidRDefault="00743196" w:rsidP="00C974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Затвердити:</w:t>
      </w:r>
    </w:p>
    <w:p w:rsidR="00743196" w:rsidRDefault="00743196" w:rsidP="00C974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склад комісії згідно з додатком 1;</w:t>
      </w:r>
    </w:p>
    <w:p w:rsidR="00743196" w:rsidRPr="00743196" w:rsidRDefault="00743196" w:rsidP="0074319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2.2. </w:t>
      </w:r>
      <w:r w:rsidRPr="00214396">
        <w:rPr>
          <w:color w:val="000000"/>
          <w:sz w:val="28"/>
          <w:szCs w:val="28"/>
          <w:lang w:val="uk-UA" w:eastAsia="uk-UA"/>
        </w:rPr>
        <w:t>Положення про комісію</w:t>
      </w:r>
      <w:r w:rsidR="00C97412" w:rsidRPr="00214396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згідно з додатком 2.</w:t>
      </w:r>
    </w:p>
    <w:p w:rsidR="005330D9" w:rsidRPr="00743196" w:rsidRDefault="005330D9" w:rsidP="005330D9">
      <w:pPr>
        <w:ind w:firstLine="567"/>
        <w:jc w:val="both"/>
        <w:rPr>
          <w:color w:val="000000"/>
          <w:sz w:val="14"/>
          <w:szCs w:val="14"/>
          <w:lang w:val="uk-UA" w:eastAsia="uk-UA"/>
        </w:rPr>
      </w:pPr>
    </w:p>
    <w:p w:rsidR="005330D9" w:rsidRPr="00214396" w:rsidRDefault="00743196" w:rsidP="005330D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3. </w:t>
      </w:r>
      <w:r w:rsidR="005330D9" w:rsidRPr="00214396">
        <w:rPr>
          <w:color w:val="000000"/>
          <w:sz w:val="28"/>
          <w:szCs w:val="28"/>
          <w:lang w:val="uk-UA" w:eastAsia="uk-UA"/>
        </w:rPr>
        <w:t>Визнати таким, що втратило чинність, рішення виконавчого комітету Нетішинської міської ради від 11 січня 2024 року № 5/2024 «Про ведення обліку громадян, що потребують житла для тимчасового проживання внутрішньо переміщених осіб».</w:t>
      </w:r>
    </w:p>
    <w:p w:rsidR="005330D9" w:rsidRPr="00743196" w:rsidRDefault="005330D9" w:rsidP="005330D9">
      <w:pPr>
        <w:ind w:firstLine="567"/>
        <w:jc w:val="both"/>
        <w:rPr>
          <w:iCs/>
          <w:sz w:val="14"/>
          <w:szCs w:val="14"/>
          <w:lang w:val="uk-UA"/>
        </w:rPr>
      </w:pPr>
    </w:p>
    <w:p w:rsidR="005330D9" w:rsidRPr="00214396" w:rsidRDefault="005330D9" w:rsidP="00743196">
      <w:pPr>
        <w:ind w:firstLine="567"/>
        <w:jc w:val="both"/>
        <w:rPr>
          <w:sz w:val="28"/>
          <w:szCs w:val="28"/>
          <w:lang w:val="uk-UA"/>
        </w:rPr>
      </w:pPr>
      <w:r w:rsidRPr="00214396">
        <w:rPr>
          <w:iCs/>
          <w:sz w:val="28"/>
          <w:szCs w:val="28"/>
          <w:lang w:val="uk-UA"/>
        </w:rPr>
        <w:t xml:space="preserve">4. Контроль за виконанням цього рішення покласти на </w:t>
      </w:r>
      <w:r w:rsidR="00A53D7A">
        <w:rPr>
          <w:iCs/>
          <w:sz w:val="28"/>
          <w:szCs w:val="28"/>
          <w:lang w:val="uk-UA"/>
        </w:rPr>
        <w:t xml:space="preserve">першого </w:t>
      </w:r>
      <w:bookmarkStart w:id="0" w:name="_GoBack"/>
      <w:bookmarkEnd w:id="0"/>
      <w:r w:rsidRPr="00214396">
        <w:rPr>
          <w:iCs/>
          <w:sz w:val="28"/>
          <w:szCs w:val="28"/>
          <w:lang w:val="uk-UA"/>
        </w:rPr>
        <w:t>заступника міського голови Дениса Захарківа.</w:t>
      </w:r>
    </w:p>
    <w:p w:rsidR="005330D9" w:rsidRDefault="005330D9" w:rsidP="005330D9">
      <w:pPr>
        <w:rPr>
          <w:iCs/>
          <w:sz w:val="28"/>
          <w:szCs w:val="28"/>
          <w:lang w:val="uk-UA"/>
        </w:rPr>
      </w:pPr>
    </w:p>
    <w:p w:rsidR="00413EB0" w:rsidRPr="00214396" w:rsidRDefault="00413EB0" w:rsidP="005330D9">
      <w:pPr>
        <w:rPr>
          <w:iCs/>
          <w:sz w:val="28"/>
          <w:szCs w:val="28"/>
          <w:lang w:val="uk-UA"/>
        </w:rPr>
      </w:pPr>
    </w:p>
    <w:p w:rsidR="00743196" w:rsidRPr="00214396" w:rsidRDefault="005330D9" w:rsidP="005330D9">
      <w:pPr>
        <w:rPr>
          <w:sz w:val="28"/>
          <w:szCs w:val="28"/>
          <w:lang w:val="uk-UA"/>
        </w:rPr>
      </w:pPr>
      <w:r w:rsidRPr="00214396">
        <w:rPr>
          <w:sz w:val="28"/>
          <w:szCs w:val="28"/>
          <w:lang w:val="uk-UA"/>
        </w:rPr>
        <w:t>Секретар міської ради                                                                      Іван РОМАНЮК</w:t>
      </w:r>
    </w:p>
    <w:p w:rsidR="00214396" w:rsidRDefault="002143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  <w:sectPr w:rsidR="00214396" w:rsidSect="00743196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43196" w:rsidRPr="00214396" w:rsidRDefault="00743196" w:rsidP="00743196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rFonts w:eastAsia="SimSun"/>
          <w:sz w:val="28"/>
          <w:szCs w:val="28"/>
          <w:lang w:val="uk-UA" w:eastAsia="zh-CN"/>
        </w:rPr>
        <w:lastRenderedPageBreak/>
        <w:t xml:space="preserve">Додаток </w:t>
      </w:r>
      <w:r>
        <w:rPr>
          <w:rFonts w:eastAsia="SimSun"/>
          <w:sz w:val="28"/>
          <w:szCs w:val="28"/>
          <w:lang w:val="uk-UA" w:eastAsia="zh-CN"/>
        </w:rPr>
        <w:t>1</w:t>
      </w:r>
    </w:p>
    <w:p w:rsidR="00743196" w:rsidRPr="00214396" w:rsidRDefault="00743196" w:rsidP="00743196">
      <w:pPr>
        <w:shd w:val="clear" w:color="auto" w:fill="FFFFFF"/>
        <w:suppressAutoHyphens/>
        <w:ind w:left="5664"/>
        <w:rPr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до рішення виконавчого  </w:t>
      </w:r>
    </w:p>
    <w:p w:rsidR="00743196" w:rsidRPr="00214396" w:rsidRDefault="00743196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комітету </w:t>
      </w:r>
      <w:r w:rsidRPr="00214396">
        <w:rPr>
          <w:rFonts w:eastAsia="SimSun"/>
          <w:sz w:val="28"/>
          <w:szCs w:val="28"/>
          <w:lang w:val="uk-UA" w:eastAsia="zh-CN"/>
        </w:rPr>
        <w:t xml:space="preserve">міської ради </w:t>
      </w:r>
    </w:p>
    <w:p w:rsidR="00743196" w:rsidRPr="00214396" w:rsidRDefault="00743196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rFonts w:eastAsia="SimSun"/>
          <w:sz w:val="28"/>
          <w:szCs w:val="28"/>
          <w:lang w:val="uk-UA" w:eastAsia="zh-CN"/>
        </w:rPr>
        <w:t>____</w:t>
      </w:r>
      <w:r>
        <w:rPr>
          <w:rFonts w:eastAsia="SimSun"/>
          <w:sz w:val="28"/>
          <w:szCs w:val="28"/>
          <w:lang w:val="uk-UA" w:eastAsia="zh-CN"/>
        </w:rPr>
        <w:t>.</w:t>
      </w:r>
      <w:r w:rsidR="00413EB0">
        <w:rPr>
          <w:rFonts w:eastAsia="SimSun"/>
          <w:sz w:val="28"/>
          <w:szCs w:val="28"/>
          <w:lang w:val="uk-UA" w:eastAsia="zh-CN"/>
        </w:rPr>
        <w:t>1</w:t>
      </w:r>
      <w:r>
        <w:rPr>
          <w:rFonts w:eastAsia="SimSun"/>
          <w:sz w:val="28"/>
          <w:szCs w:val="28"/>
          <w:lang w:val="uk-UA" w:eastAsia="zh-CN"/>
        </w:rPr>
        <w:t xml:space="preserve">0.2025 </w:t>
      </w:r>
      <w:r w:rsidRPr="00214396">
        <w:rPr>
          <w:rFonts w:eastAsia="SimSun"/>
          <w:sz w:val="28"/>
          <w:szCs w:val="28"/>
          <w:lang w:val="uk-UA" w:eastAsia="zh-CN"/>
        </w:rPr>
        <w:t>№</w:t>
      </w:r>
      <w:r>
        <w:rPr>
          <w:rFonts w:eastAsia="SimSun"/>
          <w:sz w:val="28"/>
          <w:szCs w:val="28"/>
          <w:lang w:val="uk-UA" w:eastAsia="zh-CN"/>
        </w:rPr>
        <w:t xml:space="preserve"> </w:t>
      </w:r>
      <w:r w:rsidRPr="00214396">
        <w:rPr>
          <w:rFonts w:eastAsia="SimSun"/>
          <w:sz w:val="28"/>
          <w:szCs w:val="28"/>
          <w:lang w:val="uk-UA" w:eastAsia="zh-CN"/>
        </w:rPr>
        <w:t>______</w:t>
      </w:r>
      <w:r>
        <w:rPr>
          <w:rFonts w:eastAsia="SimSun"/>
          <w:sz w:val="28"/>
          <w:szCs w:val="28"/>
          <w:lang w:val="uk-UA" w:eastAsia="zh-CN"/>
        </w:rPr>
        <w:t>/2025</w:t>
      </w:r>
    </w:p>
    <w:p w:rsidR="00743196" w:rsidRPr="00214396" w:rsidRDefault="00743196" w:rsidP="00743196">
      <w:pPr>
        <w:suppressAutoHyphens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 w:rsidRPr="00214396">
        <w:rPr>
          <w:rFonts w:eastAsia="SimSun"/>
          <w:b/>
          <w:sz w:val="28"/>
          <w:szCs w:val="28"/>
          <w:lang w:val="uk-UA" w:eastAsia="zh-CN"/>
        </w:rPr>
        <w:t>СКЛАД</w:t>
      </w:r>
    </w:p>
    <w:p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комісії </w:t>
      </w:r>
      <w:r w:rsidRPr="00C97412">
        <w:rPr>
          <w:sz w:val="28"/>
          <w:szCs w:val="28"/>
          <w:lang w:val="uk-UA"/>
        </w:rPr>
        <w:t>з обліку внутрішньо переміщених осіб, які потребують надання житлових приміщень з фону житла для тимчасового проживання при виконавчому комітеті Нетішинської міської ради</w:t>
      </w:r>
    </w:p>
    <w:p w:rsidR="00743196" w:rsidRPr="00214396" w:rsidRDefault="00743196" w:rsidP="00743196">
      <w:pPr>
        <w:suppressAutoHyphens/>
        <w:jc w:val="right"/>
        <w:rPr>
          <w:rFonts w:eastAsia="SimSun"/>
          <w:b/>
          <w:sz w:val="28"/>
          <w:szCs w:val="28"/>
          <w:lang w:val="uk-UA" w:eastAsia="zh-CN"/>
        </w:rPr>
      </w:pPr>
    </w:p>
    <w:tbl>
      <w:tblPr>
        <w:tblStyle w:val="a7"/>
        <w:tblW w:w="0" w:type="auto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337"/>
      </w:tblGrid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b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ЗАХАРКІВ Денис </w:t>
            </w:r>
          </w:p>
        </w:tc>
        <w:tc>
          <w:tcPr>
            <w:tcW w:w="6337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b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заступник міського голови </w:t>
            </w:r>
            <w:r w:rsidRPr="00214396">
              <w:rPr>
                <w:sz w:val="28"/>
                <w:szCs w:val="28"/>
                <w:lang w:val="uk-UA"/>
              </w:rPr>
              <w:t>з питань діяльності виконавчих органів ради, голова комісії</w:t>
            </w: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337" w:type="dxa"/>
          </w:tcPr>
          <w:p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ЗОЩУК Яна</w:t>
            </w:r>
          </w:p>
        </w:tc>
        <w:tc>
          <w:tcPr>
            <w:tcW w:w="6337" w:type="dxa"/>
          </w:tcPr>
          <w:p w:rsidR="00743196" w:rsidRPr="00214396" w:rsidRDefault="00743196" w:rsidP="00413EB0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головний спеціаліст</w:t>
            </w:r>
            <w:r w:rsidR="00413EB0">
              <w:rPr>
                <w:rFonts w:eastAsia="SimSun"/>
                <w:sz w:val="28"/>
                <w:szCs w:val="28"/>
                <w:lang w:val="uk-UA" w:eastAsia="zh-CN"/>
              </w:rPr>
              <w:t xml:space="preserve"> відділу з питань обліку та розподілу житла виконавчого комітету Нетішинської міської ради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, секретар комісії</w:t>
            </w: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337" w:type="dxa"/>
          </w:tcPr>
          <w:p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 xml:space="preserve">ГІЖИЦЬКИЙ Артем </w:t>
            </w:r>
          </w:p>
        </w:tc>
        <w:tc>
          <w:tcPr>
            <w:tcW w:w="6337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-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директор Фонду комунального ма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йна міста Нетішина</w:t>
            </w: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337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ГРИГІРЧИК Ганна</w:t>
            </w:r>
          </w:p>
        </w:tc>
        <w:tc>
          <w:tcPr>
            <w:tcW w:w="6337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начальник відділу правового забезпечення  юридичної служби виконавчого комітету Нетішинської міської ради</w:t>
            </w: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  <w:tc>
          <w:tcPr>
            <w:tcW w:w="6337" w:type="dxa"/>
          </w:tcPr>
          <w:p w:rsidR="007431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</w:tc>
      </w:tr>
      <w:tr w:rsidR="00743196" w:rsidRPr="00214396" w:rsidTr="00743196">
        <w:tc>
          <w:tcPr>
            <w:tcW w:w="3266" w:type="dxa"/>
          </w:tcPr>
          <w:p w:rsidR="00743196" w:rsidRPr="00214396" w:rsidRDefault="00743196" w:rsidP="00BE4277">
            <w:pPr>
              <w:suppressAutoHyphens/>
              <w:rPr>
                <w:rFonts w:eastAsia="SimSun"/>
                <w:sz w:val="28"/>
                <w:szCs w:val="28"/>
                <w:lang w:val="uk-UA" w:eastAsia="zh-CN"/>
              </w:rPr>
            </w:pPr>
            <w:r w:rsidRPr="00214396">
              <w:rPr>
                <w:sz w:val="28"/>
                <w:szCs w:val="28"/>
                <w:lang w:val="uk-UA"/>
              </w:rPr>
              <w:t>КОВАЛЬ Оксана</w:t>
            </w:r>
          </w:p>
        </w:tc>
        <w:tc>
          <w:tcPr>
            <w:tcW w:w="6337" w:type="dxa"/>
          </w:tcPr>
          <w:p w:rsidR="00743196" w:rsidRPr="00214396" w:rsidRDefault="00743196" w:rsidP="00743196">
            <w:pPr>
              <w:suppressAutoHyphens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sz w:val="28"/>
                <w:szCs w:val="28"/>
                <w:lang w:val="uk-UA" w:eastAsia="zh-CN"/>
              </w:rPr>
              <w:t>- </w:t>
            </w:r>
            <w:r w:rsidRPr="00214396">
              <w:rPr>
                <w:rFonts w:eastAsia="SimSun"/>
                <w:sz w:val="28"/>
                <w:szCs w:val="28"/>
                <w:lang w:val="uk-UA" w:eastAsia="zh-CN"/>
              </w:rPr>
              <w:t>головний спеціаліст Нетішинської міської військової адміністрації (за згодою)</w:t>
            </w:r>
          </w:p>
        </w:tc>
      </w:tr>
    </w:tbl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43196" w:rsidRPr="002143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Керуючий справами </w:t>
      </w:r>
    </w:p>
    <w:p w:rsidR="007431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виконавчого комітету </w:t>
      </w:r>
    </w:p>
    <w:p w:rsidR="00743196" w:rsidRPr="00214396" w:rsidRDefault="00743196" w:rsidP="00743196">
      <w:pPr>
        <w:rPr>
          <w:sz w:val="28"/>
          <w:lang w:val="uk-UA"/>
        </w:rPr>
      </w:pPr>
      <w:r w:rsidRPr="00214396">
        <w:rPr>
          <w:sz w:val="28"/>
          <w:lang w:val="uk-UA"/>
        </w:rPr>
        <w:t xml:space="preserve">міської ради </w:t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 w:rsidRPr="00214396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214396">
        <w:rPr>
          <w:sz w:val="28"/>
          <w:lang w:val="uk-UA"/>
        </w:rPr>
        <w:t>Любов ОЦАБРИКА</w:t>
      </w:r>
    </w:p>
    <w:p w:rsidR="00743196" w:rsidRPr="00214396" w:rsidRDefault="00743196" w:rsidP="00743196">
      <w:pPr>
        <w:rPr>
          <w:sz w:val="28"/>
          <w:lang w:val="uk-UA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7431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</w:p>
    <w:p w:rsidR="000F601D" w:rsidRPr="00214396" w:rsidRDefault="00743196" w:rsidP="000F601D">
      <w:pPr>
        <w:suppressAutoHyphens/>
        <w:ind w:left="5670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lastRenderedPageBreak/>
        <w:t>Додаток 2</w:t>
      </w:r>
    </w:p>
    <w:p w:rsidR="000F601D" w:rsidRPr="00214396" w:rsidRDefault="000F601D" w:rsidP="000F601D">
      <w:pPr>
        <w:shd w:val="clear" w:color="auto" w:fill="FFFFFF"/>
        <w:suppressAutoHyphens/>
        <w:ind w:left="5664"/>
        <w:rPr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до рішення виконавчого  </w:t>
      </w:r>
    </w:p>
    <w:p w:rsidR="000F601D" w:rsidRPr="00214396" w:rsidRDefault="000F601D" w:rsidP="000F601D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sz w:val="28"/>
          <w:szCs w:val="28"/>
          <w:lang w:val="uk-UA" w:eastAsia="zh-CN"/>
        </w:rPr>
        <w:t xml:space="preserve">комітету </w:t>
      </w:r>
      <w:r w:rsidRPr="00214396">
        <w:rPr>
          <w:rFonts w:eastAsia="SimSun"/>
          <w:sz w:val="28"/>
          <w:szCs w:val="28"/>
          <w:lang w:val="uk-UA" w:eastAsia="zh-CN"/>
        </w:rPr>
        <w:t xml:space="preserve">міської ради </w:t>
      </w:r>
    </w:p>
    <w:p w:rsidR="000F601D" w:rsidRPr="00214396" w:rsidRDefault="000F601D" w:rsidP="00743196">
      <w:pPr>
        <w:suppressAutoHyphens/>
        <w:ind w:left="5664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rFonts w:eastAsia="SimSun"/>
          <w:sz w:val="28"/>
          <w:szCs w:val="28"/>
          <w:lang w:val="uk-UA" w:eastAsia="zh-CN"/>
        </w:rPr>
        <w:t>____</w:t>
      </w:r>
      <w:r w:rsidR="00743196">
        <w:rPr>
          <w:rFonts w:eastAsia="SimSun"/>
          <w:sz w:val="28"/>
          <w:szCs w:val="28"/>
          <w:lang w:val="uk-UA" w:eastAsia="zh-CN"/>
        </w:rPr>
        <w:t>.</w:t>
      </w:r>
      <w:r w:rsidR="00413EB0">
        <w:rPr>
          <w:rFonts w:eastAsia="SimSun"/>
          <w:sz w:val="28"/>
          <w:szCs w:val="28"/>
          <w:lang w:val="uk-UA" w:eastAsia="zh-CN"/>
        </w:rPr>
        <w:t>1</w:t>
      </w:r>
      <w:r w:rsidR="00743196">
        <w:rPr>
          <w:rFonts w:eastAsia="SimSun"/>
          <w:sz w:val="28"/>
          <w:szCs w:val="28"/>
          <w:lang w:val="uk-UA" w:eastAsia="zh-CN"/>
        </w:rPr>
        <w:t xml:space="preserve">0.2025 </w:t>
      </w:r>
      <w:r w:rsidRPr="00214396">
        <w:rPr>
          <w:rFonts w:eastAsia="SimSun"/>
          <w:sz w:val="28"/>
          <w:szCs w:val="28"/>
          <w:lang w:val="uk-UA" w:eastAsia="zh-CN"/>
        </w:rPr>
        <w:t>№</w:t>
      </w:r>
      <w:r w:rsidR="00743196">
        <w:rPr>
          <w:rFonts w:eastAsia="SimSun"/>
          <w:sz w:val="28"/>
          <w:szCs w:val="28"/>
          <w:lang w:val="uk-UA" w:eastAsia="zh-CN"/>
        </w:rPr>
        <w:t xml:space="preserve"> </w:t>
      </w:r>
      <w:r w:rsidRPr="00214396">
        <w:rPr>
          <w:rFonts w:eastAsia="SimSun"/>
          <w:sz w:val="28"/>
          <w:szCs w:val="28"/>
          <w:lang w:val="uk-UA" w:eastAsia="zh-CN"/>
        </w:rPr>
        <w:t>_____</w:t>
      </w:r>
      <w:r w:rsidR="00743196">
        <w:rPr>
          <w:rFonts w:eastAsia="SimSun"/>
          <w:sz w:val="28"/>
          <w:szCs w:val="28"/>
          <w:lang w:val="uk-UA" w:eastAsia="zh-CN"/>
        </w:rPr>
        <w:t>/2025</w:t>
      </w:r>
    </w:p>
    <w:p w:rsidR="000F601D" w:rsidRPr="00214396" w:rsidRDefault="000F601D" w:rsidP="00743196">
      <w:pPr>
        <w:suppressAutoHyphens/>
        <w:rPr>
          <w:rFonts w:eastAsia="SimSun"/>
          <w:sz w:val="28"/>
          <w:szCs w:val="28"/>
          <w:lang w:val="uk-UA" w:eastAsia="zh-CN"/>
        </w:rPr>
      </w:pPr>
    </w:p>
    <w:p w:rsidR="000F601D" w:rsidRPr="00214396" w:rsidRDefault="000F601D" w:rsidP="000F601D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 w:rsidRPr="00214396">
        <w:rPr>
          <w:rFonts w:eastAsia="SimSun"/>
          <w:b/>
          <w:sz w:val="28"/>
          <w:szCs w:val="28"/>
          <w:lang w:val="uk-UA" w:eastAsia="zh-CN"/>
        </w:rPr>
        <w:t>ПОЛОЖЕННЯ</w:t>
      </w:r>
    </w:p>
    <w:p w:rsidR="00743196" w:rsidRDefault="00743196" w:rsidP="00743196">
      <w:pPr>
        <w:suppressAutoHyphens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комісію </w:t>
      </w:r>
      <w:r w:rsidRPr="00C97412">
        <w:rPr>
          <w:sz w:val="28"/>
          <w:szCs w:val="28"/>
          <w:lang w:val="uk-UA"/>
        </w:rPr>
        <w:t xml:space="preserve">з обліку внутрішньо переміщених осіб, які потребують </w:t>
      </w:r>
    </w:p>
    <w:p w:rsidR="00743196" w:rsidRDefault="00743196" w:rsidP="00743196">
      <w:pPr>
        <w:suppressAutoHyphens/>
        <w:jc w:val="center"/>
        <w:rPr>
          <w:sz w:val="28"/>
          <w:szCs w:val="28"/>
          <w:lang w:val="uk-UA"/>
        </w:rPr>
      </w:pPr>
      <w:r w:rsidRPr="00C97412">
        <w:rPr>
          <w:sz w:val="28"/>
          <w:szCs w:val="28"/>
          <w:lang w:val="uk-UA"/>
        </w:rPr>
        <w:t xml:space="preserve">надання житлових приміщень з фону житла для тимчасового проживання </w:t>
      </w:r>
    </w:p>
    <w:p w:rsidR="00743196" w:rsidRPr="00214396" w:rsidRDefault="00743196" w:rsidP="00743196">
      <w:pPr>
        <w:suppressAutoHyphens/>
        <w:jc w:val="center"/>
        <w:rPr>
          <w:rFonts w:eastAsia="SimSun"/>
          <w:b/>
          <w:sz w:val="28"/>
          <w:szCs w:val="28"/>
          <w:lang w:val="uk-UA" w:eastAsia="zh-CN"/>
        </w:rPr>
      </w:pPr>
      <w:r w:rsidRPr="00C97412">
        <w:rPr>
          <w:sz w:val="28"/>
          <w:szCs w:val="28"/>
          <w:lang w:val="uk-UA"/>
        </w:rPr>
        <w:t>при виконавчому комітеті Нетішинської міської ради</w:t>
      </w:r>
    </w:p>
    <w:p w:rsidR="00576A84" w:rsidRPr="00214396" w:rsidRDefault="00576A84" w:rsidP="000F601D">
      <w:pPr>
        <w:suppressAutoHyphens/>
        <w:jc w:val="center"/>
        <w:rPr>
          <w:rFonts w:eastAsia="SimSun"/>
          <w:sz w:val="28"/>
          <w:szCs w:val="28"/>
          <w:lang w:val="uk-UA" w:eastAsia="zh-CN"/>
        </w:rPr>
      </w:pPr>
    </w:p>
    <w:p w:rsidR="00576A84" w:rsidRPr="00743196" w:rsidRDefault="00345AFC" w:rsidP="00743196">
      <w:pPr>
        <w:pStyle w:val="a6"/>
        <w:suppressAutoHyphens/>
        <w:ind w:left="0"/>
        <w:jc w:val="center"/>
        <w:rPr>
          <w:rFonts w:eastAsia="SimSun"/>
          <w:b/>
          <w:sz w:val="28"/>
          <w:szCs w:val="28"/>
          <w:lang w:val="uk-UA" w:eastAsia="zh-CN"/>
        </w:rPr>
      </w:pPr>
      <w:r w:rsidRPr="00214396">
        <w:rPr>
          <w:rFonts w:eastAsia="SimSun"/>
          <w:b/>
          <w:sz w:val="28"/>
          <w:szCs w:val="28"/>
          <w:lang w:val="uk-UA" w:eastAsia="zh-CN"/>
        </w:rPr>
        <w:t>I.</w:t>
      </w:r>
      <w:r w:rsidR="00743196">
        <w:rPr>
          <w:rFonts w:eastAsia="SimSun"/>
          <w:b/>
          <w:sz w:val="28"/>
          <w:szCs w:val="28"/>
          <w:lang w:val="uk-UA" w:eastAsia="zh-CN"/>
        </w:rPr>
        <w:t> </w:t>
      </w:r>
      <w:r w:rsidR="000F601D" w:rsidRPr="00214396">
        <w:rPr>
          <w:rFonts w:eastAsia="SimSun"/>
          <w:b/>
          <w:sz w:val="28"/>
          <w:szCs w:val="28"/>
          <w:lang w:val="uk-UA" w:eastAsia="zh-CN"/>
        </w:rPr>
        <w:t>Загальні положення</w:t>
      </w:r>
    </w:p>
    <w:p w:rsidR="000F601D" w:rsidRPr="00214396" w:rsidRDefault="00743196" w:rsidP="00413EB0">
      <w:pPr>
        <w:suppressAutoHyphens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1.1. </w:t>
      </w:r>
      <w:r w:rsidR="000F601D" w:rsidRPr="00214396">
        <w:rPr>
          <w:rFonts w:eastAsia="SimSun"/>
          <w:sz w:val="28"/>
          <w:szCs w:val="28"/>
          <w:lang w:val="uk-UA" w:eastAsia="zh-CN"/>
        </w:rPr>
        <w:t>Комісія з обліку внутрішньо переміщених осіб</w:t>
      </w:r>
      <w:r w:rsidR="00413EB0">
        <w:rPr>
          <w:rFonts w:eastAsia="SimSun"/>
          <w:sz w:val="28"/>
          <w:szCs w:val="28"/>
          <w:lang w:val="uk-UA" w:eastAsia="zh-CN"/>
        </w:rPr>
        <w:t>,</w:t>
      </w:r>
      <w:r w:rsidR="000F601D" w:rsidRPr="00214396">
        <w:rPr>
          <w:rFonts w:eastAsia="SimSun"/>
          <w:sz w:val="28"/>
          <w:szCs w:val="28"/>
          <w:lang w:val="uk-UA" w:eastAsia="zh-CN"/>
        </w:rPr>
        <w:t xml:space="preserve"> </w:t>
      </w:r>
      <w:r w:rsidR="00413EB0" w:rsidRPr="00C97412">
        <w:rPr>
          <w:sz w:val="28"/>
          <w:szCs w:val="28"/>
          <w:lang w:val="uk-UA"/>
        </w:rPr>
        <w:t>які потребують надання житлових приміщень з фону житла для тимчасового проживання при виконавчому комітеті Нетішинської міської ради</w:t>
      </w:r>
      <w:r w:rsidR="000F601D" w:rsidRPr="00214396">
        <w:rPr>
          <w:rFonts w:eastAsia="SimSun"/>
          <w:sz w:val="28"/>
          <w:szCs w:val="28"/>
          <w:lang w:val="uk-UA" w:eastAsia="zh-CN"/>
        </w:rPr>
        <w:t xml:space="preserve"> (далі – комісія) є </w:t>
      </w:r>
      <w:r w:rsidR="00576A84" w:rsidRPr="00214396">
        <w:rPr>
          <w:rFonts w:eastAsia="SimSun"/>
          <w:sz w:val="28"/>
          <w:szCs w:val="28"/>
          <w:lang w:val="uk-UA" w:eastAsia="zh-CN"/>
        </w:rPr>
        <w:t>колегіальним</w:t>
      </w:r>
      <w:r w:rsidR="000F601D" w:rsidRPr="00214396">
        <w:rPr>
          <w:rFonts w:eastAsia="SimSun"/>
          <w:sz w:val="28"/>
          <w:szCs w:val="28"/>
          <w:lang w:val="uk-UA" w:eastAsia="zh-CN"/>
        </w:rPr>
        <w:t xml:space="preserve"> органом, який діє при виконавчому комітеті Нетішинської міської ради з метою забезпечення організації обліку внутрішньо переміщених осіб,</w:t>
      </w:r>
      <w:r w:rsidR="000F601D" w:rsidRPr="00214396">
        <w:rPr>
          <w:sz w:val="28"/>
          <w:szCs w:val="28"/>
          <w:lang w:val="uk-UA"/>
        </w:rPr>
        <w:t xml:space="preserve"> які потребують надання житлових приміщень з фонду житла для тимчасового проживання</w:t>
      </w:r>
      <w:r w:rsidR="000F601D" w:rsidRPr="00214396">
        <w:rPr>
          <w:rFonts w:eastAsia="SimSun"/>
          <w:sz w:val="28"/>
          <w:szCs w:val="28"/>
          <w:lang w:val="uk-UA" w:eastAsia="zh-CN"/>
        </w:rPr>
        <w:t>.</w:t>
      </w:r>
    </w:p>
    <w:p w:rsidR="000F601D" w:rsidRPr="00214396" w:rsidRDefault="00743196" w:rsidP="00743196">
      <w:pPr>
        <w:suppressAutoHyphens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1.2. </w:t>
      </w:r>
      <w:r w:rsidR="003F0905" w:rsidRPr="00214396">
        <w:rPr>
          <w:sz w:val="28"/>
          <w:szCs w:val="28"/>
          <w:lang w:val="uk-UA"/>
        </w:rPr>
        <w:t xml:space="preserve">Положення про комісію </w:t>
      </w:r>
      <w:r w:rsidR="000F601D" w:rsidRPr="00214396">
        <w:rPr>
          <w:rFonts w:eastAsia="SimSun"/>
          <w:sz w:val="28"/>
          <w:szCs w:val="28"/>
          <w:lang w:val="uk-UA" w:eastAsia="zh-CN"/>
        </w:rPr>
        <w:t xml:space="preserve">(далі – </w:t>
      </w:r>
      <w:r w:rsidR="00413EB0">
        <w:rPr>
          <w:rFonts w:eastAsia="SimSun"/>
          <w:sz w:val="28"/>
          <w:szCs w:val="28"/>
          <w:lang w:val="uk-UA" w:eastAsia="zh-CN"/>
        </w:rPr>
        <w:t>П</w:t>
      </w:r>
      <w:r w:rsidR="000F601D" w:rsidRPr="00214396">
        <w:rPr>
          <w:rFonts w:eastAsia="SimSun"/>
          <w:sz w:val="28"/>
          <w:szCs w:val="28"/>
          <w:lang w:val="uk-UA" w:eastAsia="zh-CN"/>
        </w:rPr>
        <w:t xml:space="preserve">оложення) та її склад затверджується рішенням виконавчого комітету міської ради. </w:t>
      </w:r>
    </w:p>
    <w:p w:rsidR="000F601D" w:rsidRPr="00214396" w:rsidRDefault="00743196" w:rsidP="00743196">
      <w:pPr>
        <w:suppressAutoHyphens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1.3. </w:t>
      </w:r>
      <w:r w:rsidR="000F601D" w:rsidRPr="00214396">
        <w:rPr>
          <w:sz w:val="28"/>
          <w:szCs w:val="28"/>
          <w:lang w:val="uk-UA"/>
        </w:rPr>
        <w:t xml:space="preserve">Комісія у своїй діяльності керується Конституцією України, Законом України «Про забезпечення прав і свобод внутрішньо переміщених осіб», постановами Кабінету </w:t>
      </w:r>
      <w:r>
        <w:rPr>
          <w:sz w:val="28"/>
          <w:szCs w:val="28"/>
          <w:lang w:val="uk-UA"/>
        </w:rPr>
        <w:t>М</w:t>
      </w:r>
      <w:r w:rsidR="000F601D" w:rsidRPr="00214396">
        <w:rPr>
          <w:sz w:val="28"/>
          <w:szCs w:val="28"/>
          <w:lang w:val="uk-UA"/>
        </w:rPr>
        <w:t>іністрів України</w:t>
      </w:r>
      <w:r>
        <w:rPr>
          <w:sz w:val="28"/>
          <w:szCs w:val="28"/>
          <w:lang w:val="uk-UA"/>
        </w:rPr>
        <w:t xml:space="preserve"> </w:t>
      </w:r>
      <w:r w:rsidRPr="00214396">
        <w:rPr>
          <w:sz w:val="28"/>
          <w:szCs w:val="28"/>
          <w:lang w:val="uk-UA"/>
        </w:rPr>
        <w:t>від 29 квітня 2022 року № 495</w:t>
      </w:r>
      <w:r w:rsidR="000F601D" w:rsidRPr="00214396">
        <w:rPr>
          <w:sz w:val="28"/>
          <w:szCs w:val="28"/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</w:t>
      </w:r>
      <w:r>
        <w:rPr>
          <w:sz w:val="28"/>
          <w:szCs w:val="28"/>
          <w:lang w:val="uk-UA"/>
        </w:rPr>
        <w:t xml:space="preserve">від </w:t>
      </w:r>
      <w:r w:rsidRPr="00214396">
        <w:rPr>
          <w:sz w:val="28"/>
          <w:szCs w:val="28"/>
          <w:lang w:val="uk-UA"/>
        </w:rPr>
        <w:t xml:space="preserve">31 березня 2004 року № 422 </w:t>
      </w:r>
      <w:r w:rsidR="000F601D" w:rsidRPr="00214396">
        <w:rPr>
          <w:sz w:val="28"/>
          <w:szCs w:val="28"/>
          <w:lang w:val="uk-UA"/>
        </w:rPr>
        <w:t>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проживання», іншими нормативно-правовими актами, а також цим Положенням.</w:t>
      </w:r>
    </w:p>
    <w:p w:rsidR="000F601D" w:rsidRPr="00214396" w:rsidRDefault="000F601D" w:rsidP="00743196">
      <w:pPr>
        <w:widowControl w:val="0"/>
        <w:tabs>
          <w:tab w:val="left" w:pos="709"/>
          <w:tab w:val="left" w:pos="5387"/>
        </w:tabs>
        <w:suppressAutoHyphens/>
        <w:autoSpaceDN w:val="0"/>
        <w:rPr>
          <w:rFonts w:eastAsia="SimSun"/>
          <w:kern w:val="3"/>
          <w:sz w:val="28"/>
          <w:szCs w:val="28"/>
          <w:shd w:val="clear" w:color="auto" w:fill="FFFFFF"/>
          <w:lang w:val="uk-UA" w:eastAsia="zh-CN" w:bidi="hi-IN"/>
        </w:rPr>
      </w:pPr>
    </w:p>
    <w:p w:rsidR="000F601D" w:rsidRPr="00214396" w:rsidRDefault="000F601D" w:rsidP="00743196">
      <w:pPr>
        <w:jc w:val="center"/>
        <w:rPr>
          <w:b/>
          <w:sz w:val="28"/>
          <w:lang w:val="uk-UA"/>
        </w:rPr>
      </w:pPr>
      <w:r w:rsidRPr="00214396">
        <w:rPr>
          <w:b/>
          <w:sz w:val="28"/>
          <w:lang w:val="uk-UA"/>
        </w:rPr>
        <w:t xml:space="preserve">ІІ. </w:t>
      </w:r>
      <w:r w:rsidR="008F5FFE" w:rsidRPr="00214396">
        <w:rPr>
          <w:b/>
          <w:sz w:val="28"/>
          <w:lang w:val="uk-UA"/>
        </w:rPr>
        <w:t>З</w:t>
      </w:r>
      <w:r w:rsidRPr="00214396">
        <w:rPr>
          <w:b/>
          <w:sz w:val="28"/>
          <w:lang w:val="uk-UA"/>
        </w:rPr>
        <w:t>авдання</w:t>
      </w:r>
      <w:r w:rsidR="00452099" w:rsidRPr="00214396">
        <w:rPr>
          <w:b/>
          <w:sz w:val="28"/>
          <w:lang w:val="uk-UA"/>
        </w:rPr>
        <w:t xml:space="preserve"> та повноваження</w:t>
      </w:r>
      <w:r w:rsidRPr="00214396">
        <w:rPr>
          <w:b/>
          <w:sz w:val="28"/>
          <w:lang w:val="uk-UA"/>
        </w:rPr>
        <w:t xml:space="preserve"> комісії</w:t>
      </w:r>
    </w:p>
    <w:p w:rsidR="00743196" w:rsidRDefault="00743196" w:rsidP="00743196">
      <w:pPr>
        <w:shd w:val="clear" w:color="auto" w:fill="FFFFFF"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2.1. </w:t>
      </w:r>
      <w:r w:rsidR="008F5FFE" w:rsidRPr="00214396">
        <w:rPr>
          <w:sz w:val="28"/>
          <w:szCs w:val="28"/>
          <w:lang w:val="uk-UA"/>
        </w:rPr>
        <w:t>Комісія в межах повноважень виконує такі завдання</w:t>
      </w:r>
      <w:r w:rsidR="000F601D" w:rsidRPr="00214396">
        <w:rPr>
          <w:sz w:val="28"/>
          <w:szCs w:val="28"/>
          <w:lang w:val="uk-UA"/>
        </w:rPr>
        <w:t>:</w:t>
      </w:r>
    </w:p>
    <w:p w:rsidR="00743196" w:rsidRDefault="00743196" w:rsidP="00743196">
      <w:pPr>
        <w:shd w:val="clear" w:color="auto" w:fill="FFFFFF"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- </w:t>
      </w:r>
      <w:r w:rsidR="000F601D" w:rsidRPr="00743196">
        <w:rPr>
          <w:sz w:val="28"/>
          <w:szCs w:val="28"/>
          <w:lang w:val="uk-UA"/>
        </w:rPr>
        <w:t>розгляд</w:t>
      </w:r>
      <w:r w:rsidR="00452099" w:rsidRPr="00743196">
        <w:rPr>
          <w:sz w:val="28"/>
          <w:szCs w:val="28"/>
          <w:lang w:val="uk-UA"/>
        </w:rPr>
        <w:t>ає</w:t>
      </w:r>
      <w:r w:rsidR="000F601D" w:rsidRPr="00743196">
        <w:rPr>
          <w:sz w:val="28"/>
          <w:szCs w:val="28"/>
          <w:lang w:val="uk-UA"/>
        </w:rPr>
        <w:t xml:space="preserve"> заяв</w:t>
      </w:r>
      <w:r w:rsidR="009C01AD" w:rsidRPr="00743196">
        <w:rPr>
          <w:sz w:val="28"/>
          <w:szCs w:val="28"/>
          <w:lang w:val="uk-UA"/>
        </w:rPr>
        <w:t>и</w:t>
      </w:r>
      <w:r w:rsidR="000F601D" w:rsidRPr="00743196">
        <w:rPr>
          <w:sz w:val="28"/>
          <w:szCs w:val="28"/>
          <w:lang w:val="uk-UA"/>
        </w:rPr>
        <w:t xml:space="preserve"> і документ</w:t>
      </w:r>
      <w:r w:rsidR="00452099" w:rsidRPr="00743196">
        <w:rPr>
          <w:sz w:val="28"/>
          <w:szCs w:val="28"/>
          <w:lang w:val="uk-UA"/>
        </w:rPr>
        <w:t>и</w:t>
      </w:r>
      <w:r w:rsidR="000F601D" w:rsidRPr="00743196">
        <w:rPr>
          <w:sz w:val="28"/>
          <w:szCs w:val="28"/>
          <w:lang w:val="uk-UA"/>
        </w:rPr>
        <w:t xml:space="preserve"> </w:t>
      </w:r>
      <w:r w:rsidR="00452099" w:rsidRPr="00743196">
        <w:rPr>
          <w:sz w:val="28"/>
          <w:szCs w:val="28"/>
          <w:lang w:val="uk-UA"/>
        </w:rPr>
        <w:t xml:space="preserve">щодо </w:t>
      </w:r>
      <w:r w:rsidR="009C01AD" w:rsidRPr="00743196">
        <w:rPr>
          <w:rFonts w:eastAsia="SimSun"/>
          <w:sz w:val="28"/>
          <w:szCs w:val="28"/>
          <w:lang w:val="uk-UA" w:eastAsia="zh-CN"/>
        </w:rPr>
        <w:t>обліку внутрішньо переміщених осіб,</w:t>
      </w:r>
      <w:r w:rsidR="009C01AD" w:rsidRPr="00743196">
        <w:rPr>
          <w:sz w:val="28"/>
          <w:szCs w:val="28"/>
          <w:lang w:val="uk-UA"/>
        </w:rPr>
        <w:t xml:space="preserve"> які потребують надання житлових приміщень з фонду житла для тимчасового проживання</w:t>
      </w:r>
      <w:r w:rsidR="00452099" w:rsidRPr="00743196">
        <w:rPr>
          <w:sz w:val="28"/>
          <w:szCs w:val="28"/>
          <w:lang w:val="uk-UA"/>
        </w:rPr>
        <w:t>;</w:t>
      </w:r>
    </w:p>
    <w:p w:rsidR="00672933" w:rsidRDefault="00743196" w:rsidP="00672933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  <w:lang w:val="uk-UA" w:bidi="hi-IN"/>
        </w:rPr>
      </w:pPr>
      <w:r>
        <w:rPr>
          <w:rFonts w:eastAsia="SimSun"/>
          <w:sz w:val="28"/>
          <w:szCs w:val="28"/>
          <w:lang w:val="uk-UA" w:eastAsia="zh-CN"/>
        </w:rPr>
        <w:t>- </w:t>
      </w:r>
      <w:r w:rsidR="00327A85" w:rsidRPr="00743196">
        <w:rPr>
          <w:iCs/>
          <w:color w:val="000000"/>
          <w:sz w:val="28"/>
          <w:szCs w:val="28"/>
          <w:lang w:val="uk-UA" w:bidi="hi-IN"/>
        </w:rPr>
        <w:t>нарахо</w:t>
      </w:r>
      <w:r w:rsidR="00452099" w:rsidRPr="00743196">
        <w:rPr>
          <w:iCs/>
          <w:color w:val="000000"/>
          <w:sz w:val="28"/>
          <w:szCs w:val="28"/>
          <w:lang w:val="uk-UA" w:bidi="hi-IN"/>
        </w:rPr>
        <w:t>в</w:t>
      </w:r>
      <w:r w:rsidR="00327A85" w:rsidRPr="00743196">
        <w:rPr>
          <w:iCs/>
          <w:color w:val="000000"/>
          <w:sz w:val="28"/>
          <w:szCs w:val="28"/>
          <w:lang w:val="uk-UA" w:bidi="hi-IN"/>
        </w:rPr>
        <w:t>ує</w:t>
      </w:r>
      <w:r w:rsidR="00452099" w:rsidRPr="00743196">
        <w:rPr>
          <w:iCs/>
          <w:color w:val="000000"/>
          <w:sz w:val="28"/>
          <w:szCs w:val="28"/>
          <w:lang w:val="uk-UA" w:bidi="hi-IN"/>
        </w:rPr>
        <w:t xml:space="preserve"> бал</w:t>
      </w:r>
      <w:r w:rsidR="00327A85" w:rsidRPr="00743196">
        <w:rPr>
          <w:iCs/>
          <w:color w:val="000000"/>
          <w:sz w:val="28"/>
          <w:szCs w:val="28"/>
          <w:lang w:val="uk-UA" w:bidi="hi-IN"/>
        </w:rPr>
        <w:t>и</w:t>
      </w:r>
      <w:r w:rsidR="00452099" w:rsidRPr="00743196">
        <w:rPr>
          <w:iCs/>
          <w:color w:val="000000"/>
          <w:sz w:val="28"/>
          <w:szCs w:val="28"/>
          <w:lang w:val="uk-UA" w:bidi="hi-IN"/>
        </w:rPr>
        <w:t xml:space="preserve"> за бальною системою оцінювання потреби в житлі для внутрішньо переміщених осіб</w:t>
      </w:r>
      <w:r w:rsidR="00327A85" w:rsidRPr="00743196">
        <w:rPr>
          <w:iCs/>
          <w:color w:val="000000"/>
          <w:sz w:val="28"/>
          <w:szCs w:val="28"/>
          <w:lang w:val="uk-UA" w:bidi="hi-IN"/>
        </w:rPr>
        <w:t>;</w:t>
      </w:r>
    </w:p>
    <w:p w:rsidR="00672933" w:rsidRDefault="00672933" w:rsidP="00672933">
      <w:pPr>
        <w:shd w:val="clear" w:color="auto" w:fill="FFFFFF"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iCs/>
          <w:color w:val="000000"/>
          <w:sz w:val="28"/>
          <w:szCs w:val="28"/>
          <w:lang w:val="uk-UA" w:bidi="hi-IN"/>
        </w:rPr>
        <w:t>- </w:t>
      </w:r>
      <w:r w:rsidR="009C01AD" w:rsidRPr="00672933">
        <w:rPr>
          <w:sz w:val="28"/>
          <w:szCs w:val="28"/>
          <w:lang w:val="uk-UA"/>
        </w:rPr>
        <w:t>надає рекомендації</w:t>
      </w:r>
      <w:r w:rsidR="009C01AD" w:rsidRPr="00672933">
        <w:rPr>
          <w:sz w:val="28"/>
          <w:szCs w:val="28"/>
          <w:lang w:val="uk-UA" w:eastAsia="uk"/>
        </w:rPr>
        <w:t xml:space="preserve"> виконавчому комітету Нетішинської міської ради щодо взяття внутрішньо переміщеної особи на облік громадян, що потребують житла для тимчасового проживання, або про відмову у взятті на такий облік;</w:t>
      </w:r>
    </w:p>
    <w:p w:rsidR="00214396" w:rsidRDefault="00672933" w:rsidP="00672933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rFonts w:eastAsia="SimSun"/>
          <w:sz w:val="28"/>
          <w:szCs w:val="28"/>
          <w:lang w:val="uk-UA" w:eastAsia="zh-CN"/>
        </w:rPr>
        <w:t>- </w:t>
      </w:r>
      <w:r w:rsidR="00956B71" w:rsidRPr="00672933">
        <w:rPr>
          <w:sz w:val="28"/>
          <w:lang w:val="uk-UA"/>
        </w:rPr>
        <w:t>здійснює інші повноваження, що безпосередньо випливають із мети та завдань комісії.</w:t>
      </w:r>
    </w:p>
    <w:p w:rsidR="00672933" w:rsidRPr="00672933" w:rsidRDefault="00672933" w:rsidP="00672933">
      <w:pPr>
        <w:shd w:val="clear" w:color="auto" w:fill="FFFFFF"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 w:rsidRPr="00214396">
        <w:rPr>
          <w:iCs/>
          <w:color w:val="000000"/>
          <w:sz w:val="28"/>
          <w:szCs w:val="28"/>
          <w:lang w:val="uk-UA" w:bidi="hi-IN"/>
        </w:rPr>
        <w:t>2.2.</w:t>
      </w:r>
      <w:r>
        <w:rPr>
          <w:iCs/>
          <w:color w:val="000000"/>
          <w:sz w:val="28"/>
          <w:szCs w:val="28"/>
          <w:lang w:val="uk-UA" w:bidi="hi-IN"/>
        </w:rPr>
        <w:t> </w:t>
      </w:r>
      <w:r w:rsidRPr="00214396">
        <w:rPr>
          <w:iCs/>
          <w:color w:val="000000"/>
          <w:sz w:val="28"/>
          <w:szCs w:val="28"/>
          <w:lang w:val="uk-UA" w:bidi="hi-IN"/>
        </w:rPr>
        <w:t>Контроль за користуванням житловим приміщенням здійснюється на підставі договору найму житлового приміщення з фонду житла для тимчасового проживання, який укладається між наймачем та виконавчим комітетом Нетішинської міської ради на строк до одного року.</w:t>
      </w:r>
    </w:p>
    <w:p w:rsidR="00743196" w:rsidRDefault="00743196" w:rsidP="001B171B">
      <w:pPr>
        <w:tabs>
          <w:tab w:val="left" w:pos="0"/>
          <w:tab w:val="left" w:pos="567"/>
        </w:tabs>
        <w:jc w:val="both"/>
        <w:rPr>
          <w:iCs/>
          <w:color w:val="000000"/>
          <w:sz w:val="28"/>
          <w:szCs w:val="28"/>
          <w:lang w:val="uk-UA" w:bidi="hi-IN"/>
        </w:rPr>
        <w:sectPr w:rsidR="00743196" w:rsidSect="0074319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7A85" w:rsidRPr="00672933" w:rsidRDefault="00672933" w:rsidP="00672933">
      <w:pPr>
        <w:jc w:val="center"/>
        <w:rPr>
          <w:sz w:val="28"/>
          <w:lang w:val="uk-UA"/>
        </w:rPr>
      </w:pPr>
      <w:r w:rsidRPr="00672933">
        <w:rPr>
          <w:sz w:val="28"/>
          <w:lang w:val="uk-UA"/>
        </w:rPr>
        <w:lastRenderedPageBreak/>
        <w:t>2</w:t>
      </w:r>
    </w:p>
    <w:p w:rsidR="00672933" w:rsidRPr="00672933" w:rsidRDefault="00672933" w:rsidP="00672933">
      <w:pPr>
        <w:rPr>
          <w:sz w:val="28"/>
          <w:lang w:val="uk-UA"/>
        </w:rPr>
      </w:pPr>
    </w:p>
    <w:p w:rsidR="000F601D" w:rsidRPr="00214396" w:rsidRDefault="00672933" w:rsidP="0067293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ІІ</w:t>
      </w:r>
      <w:r w:rsidR="000F601D" w:rsidRPr="00214396">
        <w:rPr>
          <w:b/>
          <w:sz w:val="28"/>
          <w:lang w:val="uk-UA"/>
        </w:rPr>
        <w:t>І</w:t>
      </w:r>
      <w:r>
        <w:rPr>
          <w:b/>
          <w:sz w:val="28"/>
          <w:lang w:val="uk-UA"/>
        </w:rPr>
        <w:t>. </w:t>
      </w:r>
      <w:r w:rsidR="000F601D" w:rsidRPr="00214396">
        <w:rPr>
          <w:b/>
          <w:sz w:val="28"/>
          <w:lang w:val="uk-UA"/>
        </w:rPr>
        <w:t>Права комісії</w:t>
      </w:r>
    </w:p>
    <w:p w:rsidR="000F601D" w:rsidRPr="00214396" w:rsidRDefault="00672933" w:rsidP="00672933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0F601D" w:rsidRPr="00214396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 </w:t>
      </w:r>
      <w:r w:rsidR="000F601D" w:rsidRPr="00214396">
        <w:rPr>
          <w:sz w:val="28"/>
          <w:szCs w:val="28"/>
          <w:lang w:val="uk-UA"/>
        </w:rPr>
        <w:t>Одержувати в установленому порядку від відділів, структурних підрозділів виконавчого комітету, підприємств, установ, організацій незалежно від форми власності, документи, довідки, матеріали, іншу інформацію, необхідну для виконання покладених на комісію завдань і функцій;</w:t>
      </w:r>
    </w:p>
    <w:p w:rsidR="000F601D" w:rsidRPr="00214396" w:rsidRDefault="00672933" w:rsidP="00672933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SimSun"/>
          <w:sz w:val="28"/>
          <w:szCs w:val="28"/>
          <w:shd w:val="clear" w:color="auto" w:fill="FFFFFF"/>
          <w:lang w:val="uk-UA" w:eastAsia="zh-CN"/>
        </w:rPr>
        <w:t>3</w:t>
      </w:r>
      <w:r w:rsidR="000F601D" w:rsidRPr="00214396">
        <w:rPr>
          <w:rFonts w:eastAsia="SimSun"/>
          <w:sz w:val="28"/>
          <w:szCs w:val="28"/>
          <w:shd w:val="clear" w:color="auto" w:fill="FFFFFF"/>
          <w:lang w:val="uk-UA" w:eastAsia="zh-CN"/>
        </w:rPr>
        <w:t>.</w:t>
      </w:r>
      <w:r w:rsidR="000C623E" w:rsidRPr="00214396">
        <w:rPr>
          <w:rFonts w:eastAsia="SimSun"/>
          <w:sz w:val="28"/>
          <w:szCs w:val="28"/>
          <w:shd w:val="clear" w:color="auto" w:fill="FFFFFF"/>
          <w:lang w:val="uk-UA" w:eastAsia="zh-CN"/>
        </w:rPr>
        <w:t>2</w:t>
      </w:r>
      <w:r>
        <w:rPr>
          <w:rFonts w:eastAsia="SimSun"/>
          <w:sz w:val="28"/>
          <w:szCs w:val="28"/>
          <w:shd w:val="clear" w:color="auto" w:fill="FFFFFF"/>
          <w:lang w:val="uk-UA" w:eastAsia="zh-CN"/>
        </w:rPr>
        <w:t>. </w:t>
      </w:r>
      <w:r w:rsidR="00EC5959" w:rsidRPr="00214396">
        <w:rPr>
          <w:rFonts w:eastAsia="SimSun"/>
          <w:sz w:val="28"/>
          <w:szCs w:val="28"/>
          <w:shd w:val="clear" w:color="auto" w:fill="FFFFFF"/>
          <w:lang w:val="uk-UA" w:eastAsia="zh-CN"/>
        </w:rPr>
        <w:t>У разі потреби з</w:t>
      </w:r>
      <w:r w:rsidR="000F601D" w:rsidRPr="00214396">
        <w:rPr>
          <w:color w:val="000000"/>
          <w:sz w:val="28"/>
          <w:szCs w:val="28"/>
          <w:lang w:val="uk-UA"/>
        </w:rPr>
        <w:t xml:space="preserve">апрошувати на засідання комісії представників виконавчих органів міської ради, підприємств, установ, організацій </w:t>
      </w:r>
      <w:r w:rsidR="00EC5959" w:rsidRPr="00214396">
        <w:rPr>
          <w:color w:val="000000"/>
          <w:sz w:val="28"/>
          <w:szCs w:val="28"/>
          <w:lang w:val="uk-UA"/>
        </w:rPr>
        <w:t>чи</w:t>
      </w:r>
      <w:r w:rsidR="000F601D" w:rsidRPr="00214396">
        <w:rPr>
          <w:color w:val="000000"/>
          <w:sz w:val="28"/>
          <w:szCs w:val="28"/>
          <w:lang w:val="uk-UA"/>
        </w:rPr>
        <w:t xml:space="preserve"> гро</w:t>
      </w:r>
      <w:r w:rsidR="00EC5959" w:rsidRPr="00214396">
        <w:rPr>
          <w:color w:val="000000"/>
          <w:sz w:val="28"/>
          <w:szCs w:val="28"/>
          <w:lang w:val="uk-UA"/>
        </w:rPr>
        <w:t>мадських організацій</w:t>
      </w:r>
      <w:r w:rsidR="00413EB0">
        <w:rPr>
          <w:color w:val="000000"/>
          <w:sz w:val="28"/>
          <w:szCs w:val="28"/>
          <w:lang w:val="uk-UA"/>
        </w:rPr>
        <w:t>;</w:t>
      </w:r>
    </w:p>
    <w:p w:rsidR="000F601D" w:rsidRPr="00214396" w:rsidRDefault="00672933" w:rsidP="00672933">
      <w:pPr>
        <w:suppressAutoHyphens/>
        <w:ind w:firstLine="567"/>
        <w:jc w:val="both"/>
        <w:rPr>
          <w:rFonts w:eastAsia="SimSun"/>
          <w:sz w:val="28"/>
          <w:szCs w:val="28"/>
          <w:shd w:val="clear" w:color="auto" w:fill="FFFFFF"/>
          <w:lang w:val="uk-UA" w:eastAsia="zh-CN"/>
        </w:rPr>
      </w:pPr>
      <w:r>
        <w:rPr>
          <w:sz w:val="28"/>
          <w:lang w:val="uk-UA"/>
        </w:rPr>
        <w:t>3</w:t>
      </w:r>
      <w:r w:rsidR="000F601D" w:rsidRPr="00214396">
        <w:rPr>
          <w:sz w:val="28"/>
          <w:lang w:val="uk-UA"/>
        </w:rPr>
        <w:t>.</w:t>
      </w:r>
      <w:r w:rsidR="000C623E" w:rsidRPr="00214396">
        <w:rPr>
          <w:sz w:val="28"/>
          <w:lang w:val="uk-UA"/>
        </w:rPr>
        <w:t>3</w:t>
      </w:r>
      <w:r>
        <w:rPr>
          <w:sz w:val="28"/>
          <w:lang w:val="uk-UA"/>
        </w:rPr>
        <w:t>. </w:t>
      </w:r>
      <w:r w:rsidR="000F601D" w:rsidRPr="00214396">
        <w:rPr>
          <w:sz w:val="28"/>
          <w:lang w:val="uk-UA"/>
        </w:rPr>
        <w:t xml:space="preserve">Має інші права, </w:t>
      </w:r>
      <w:r w:rsidR="000F601D" w:rsidRPr="00214396">
        <w:rPr>
          <w:sz w:val="28"/>
          <w:szCs w:val="28"/>
          <w:lang w:val="uk-UA"/>
        </w:rPr>
        <w:t>які безпосередньо ви</w:t>
      </w:r>
      <w:r w:rsidR="000C623E" w:rsidRPr="00214396">
        <w:rPr>
          <w:sz w:val="28"/>
          <w:szCs w:val="28"/>
          <w:lang w:val="uk-UA"/>
        </w:rPr>
        <w:t>пливають</w:t>
      </w:r>
      <w:r w:rsidR="000F601D" w:rsidRPr="00214396">
        <w:rPr>
          <w:sz w:val="28"/>
          <w:szCs w:val="28"/>
          <w:lang w:val="uk-UA"/>
        </w:rPr>
        <w:t xml:space="preserve"> із основних завдань та повноважень комісії згідно </w:t>
      </w:r>
      <w:r w:rsidR="00413EB0">
        <w:rPr>
          <w:sz w:val="28"/>
          <w:szCs w:val="28"/>
          <w:lang w:val="uk-UA"/>
        </w:rPr>
        <w:t xml:space="preserve">з </w:t>
      </w:r>
      <w:r w:rsidR="000F601D" w:rsidRPr="00214396">
        <w:rPr>
          <w:sz w:val="28"/>
          <w:szCs w:val="28"/>
          <w:lang w:val="uk-UA"/>
        </w:rPr>
        <w:t>ц</w:t>
      </w:r>
      <w:r w:rsidR="00413EB0">
        <w:rPr>
          <w:sz w:val="28"/>
          <w:szCs w:val="28"/>
          <w:lang w:val="uk-UA"/>
        </w:rPr>
        <w:t xml:space="preserve">им </w:t>
      </w:r>
      <w:r w:rsidR="000F601D" w:rsidRPr="00214396">
        <w:rPr>
          <w:sz w:val="28"/>
          <w:szCs w:val="28"/>
          <w:lang w:val="uk-UA"/>
        </w:rPr>
        <w:t>Положення</w:t>
      </w:r>
      <w:r w:rsidR="00413EB0">
        <w:rPr>
          <w:sz w:val="28"/>
          <w:szCs w:val="28"/>
          <w:lang w:val="uk-UA"/>
        </w:rPr>
        <w:t>м</w:t>
      </w:r>
      <w:r w:rsidR="000F601D" w:rsidRPr="00214396">
        <w:rPr>
          <w:sz w:val="28"/>
          <w:szCs w:val="28"/>
          <w:lang w:val="uk-UA"/>
        </w:rPr>
        <w:t xml:space="preserve"> та чинн</w:t>
      </w:r>
      <w:r w:rsidR="00413EB0">
        <w:rPr>
          <w:sz w:val="28"/>
          <w:szCs w:val="28"/>
          <w:lang w:val="uk-UA"/>
        </w:rPr>
        <w:t xml:space="preserve">им </w:t>
      </w:r>
      <w:r w:rsidR="000F601D" w:rsidRPr="00214396">
        <w:rPr>
          <w:sz w:val="28"/>
          <w:szCs w:val="28"/>
          <w:lang w:val="uk-UA"/>
        </w:rPr>
        <w:t>законодавств</w:t>
      </w:r>
      <w:r w:rsidR="00413EB0">
        <w:rPr>
          <w:sz w:val="28"/>
          <w:szCs w:val="28"/>
          <w:lang w:val="uk-UA"/>
        </w:rPr>
        <w:t>ом</w:t>
      </w:r>
      <w:r w:rsidR="000F601D" w:rsidRPr="00214396">
        <w:rPr>
          <w:sz w:val="28"/>
          <w:szCs w:val="28"/>
          <w:lang w:val="uk-UA"/>
        </w:rPr>
        <w:t xml:space="preserve"> України.</w:t>
      </w:r>
    </w:p>
    <w:p w:rsidR="000F601D" w:rsidRPr="00214396" w:rsidRDefault="000F601D" w:rsidP="000F601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F601D" w:rsidRPr="00214396" w:rsidRDefault="00672933" w:rsidP="00672933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ІV. </w:t>
      </w:r>
      <w:r w:rsidR="000F601D" w:rsidRPr="00214396">
        <w:rPr>
          <w:b/>
          <w:sz w:val="28"/>
          <w:szCs w:val="28"/>
          <w:lang w:val="uk-UA"/>
        </w:rPr>
        <w:t>Склад та організація роботи комісії</w:t>
      </w:r>
    </w:p>
    <w:p w:rsidR="000F601D" w:rsidRPr="00214396" w:rsidRDefault="00672933" w:rsidP="006729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</w:t>
      </w:r>
      <w:r w:rsidR="000F601D" w:rsidRPr="00214396">
        <w:rPr>
          <w:sz w:val="28"/>
          <w:szCs w:val="28"/>
          <w:lang w:val="uk-UA"/>
        </w:rPr>
        <w:t xml:space="preserve">Комісія формується з голови комісії, секретаря комісії та членів комісії. </w:t>
      </w:r>
    </w:p>
    <w:p w:rsidR="000F601D" w:rsidRPr="00214396" w:rsidRDefault="00672933" w:rsidP="0067293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0F601D" w:rsidRPr="00214396">
        <w:rPr>
          <w:rFonts w:ascii="Times New Roman" w:hAnsi="Times New Roman"/>
          <w:sz w:val="28"/>
          <w:szCs w:val="28"/>
        </w:rPr>
        <w:t>Головою комісії призначається профільний заступник міського голови з питань дія</w:t>
      </w:r>
      <w:r w:rsidR="00F603DA" w:rsidRPr="00214396">
        <w:rPr>
          <w:rFonts w:ascii="Times New Roman" w:hAnsi="Times New Roman"/>
          <w:sz w:val="28"/>
          <w:szCs w:val="28"/>
        </w:rPr>
        <w:t xml:space="preserve">льності виконавчих органів ради. </w:t>
      </w:r>
    </w:p>
    <w:p w:rsidR="00124197" w:rsidRPr="00214396" w:rsidRDefault="00672933" w:rsidP="006729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24197" w:rsidRPr="00214396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> </w:t>
      </w:r>
      <w:r w:rsidR="00124197" w:rsidRPr="00214396">
        <w:rPr>
          <w:sz w:val="28"/>
          <w:szCs w:val="28"/>
          <w:lang w:val="uk-UA"/>
        </w:rPr>
        <w:t>Секретарем комісії призначається працівник відділу з питань обліку та розподілу житла виконавчого комітету Нетішинської міської ради.</w:t>
      </w:r>
    </w:p>
    <w:p w:rsidR="00672933" w:rsidRPr="00672933" w:rsidRDefault="00124197" w:rsidP="0067293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672933">
        <w:rPr>
          <w:rFonts w:ascii="Times New Roman" w:hAnsi="Times New Roman"/>
          <w:sz w:val="28"/>
          <w:szCs w:val="28"/>
        </w:rPr>
        <w:t>Секретар комісії за дорученням голови комісії:</w:t>
      </w:r>
    </w:p>
    <w:p w:rsidR="00672933" w:rsidRPr="00672933" w:rsidRDefault="00672933" w:rsidP="0067293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672933">
        <w:rPr>
          <w:rFonts w:ascii="Times New Roman" w:hAnsi="Times New Roman"/>
          <w:sz w:val="28"/>
          <w:szCs w:val="28"/>
        </w:rPr>
        <w:t>- </w:t>
      </w:r>
      <w:r w:rsidR="000F601D" w:rsidRPr="00672933">
        <w:rPr>
          <w:rFonts w:ascii="Times New Roman" w:hAnsi="Times New Roman"/>
          <w:sz w:val="28"/>
          <w:szCs w:val="28"/>
        </w:rPr>
        <w:t>здійснює організаційне забезпечення роботи;</w:t>
      </w:r>
    </w:p>
    <w:p w:rsidR="00124197" w:rsidRDefault="00672933" w:rsidP="0067293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24197" w:rsidRPr="00672933">
        <w:rPr>
          <w:rFonts w:ascii="Times New Roman" w:hAnsi="Times New Roman"/>
          <w:sz w:val="28"/>
          <w:szCs w:val="28"/>
        </w:rPr>
        <w:t xml:space="preserve">інформує членів комісії та, у разі необхідності, </w:t>
      </w:r>
      <w:r w:rsidR="00C3191A" w:rsidRPr="00672933">
        <w:rPr>
          <w:rFonts w:ascii="Times New Roman" w:hAnsi="Times New Roman"/>
          <w:sz w:val="28"/>
          <w:szCs w:val="28"/>
        </w:rPr>
        <w:t>заявників</w:t>
      </w:r>
      <w:r w:rsidR="00124197" w:rsidRPr="00672933">
        <w:rPr>
          <w:rFonts w:ascii="Times New Roman" w:hAnsi="Times New Roman"/>
          <w:sz w:val="28"/>
          <w:szCs w:val="28"/>
        </w:rPr>
        <w:t xml:space="preserve"> про час та місце проведення засідання</w:t>
      </w:r>
      <w:r w:rsidR="00C3191A" w:rsidRPr="00672933">
        <w:rPr>
          <w:rFonts w:ascii="Times New Roman" w:hAnsi="Times New Roman"/>
          <w:sz w:val="28"/>
          <w:szCs w:val="28"/>
        </w:rPr>
        <w:t xml:space="preserve"> комісії</w:t>
      </w:r>
      <w:r>
        <w:rPr>
          <w:rFonts w:ascii="Times New Roman" w:hAnsi="Times New Roman"/>
          <w:sz w:val="28"/>
          <w:szCs w:val="28"/>
        </w:rPr>
        <w:t>;</w:t>
      </w:r>
    </w:p>
    <w:p w:rsidR="00F7576C" w:rsidRDefault="00672933" w:rsidP="0067293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40D87" w:rsidRPr="00672933">
        <w:rPr>
          <w:rFonts w:ascii="Times New Roman" w:hAnsi="Times New Roman"/>
          <w:sz w:val="28"/>
          <w:szCs w:val="28"/>
        </w:rPr>
        <w:t>складає протоколи засідань комісії та є відповідальним за їх зберігання</w:t>
      </w:r>
      <w:r w:rsidR="00F7576C" w:rsidRPr="00672933">
        <w:rPr>
          <w:rFonts w:ascii="Times New Roman" w:hAnsi="Times New Roman"/>
          <w:sz w:val="28"/>
          <w:szCs w:val="28"/>
        </w:rPr>
        <w:t>;</w:t>
      </w:r>
    </w:p>
    <w:p w:rsidR="00124197" w:rsidRPr="00672933" w:rsidRDefault="00672933" w:rsidP="0067293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="00124197" w:rsidRPr="00672933">
        <w:rPr>
          <w:rFonts w:ascii="Times New Roman" w:hAnsi="Times New Roman"/>
          <w:sz w:val="28"/>
          <w:szCs w:val="28"/>
        </w:rPr>
        <w:t>иконує</w:t>
      </w:r>
      <w:r w:rsidR="00B22A29">
        <w:rPr>
          <w:rFonts w:ascii="Times New Roman" w:hAnsi="Times New Roman"/>
          <w:sz w:val="28"/>
          <w:szCs w:val="28"/>
        </w:rPr>
        <w:t xml:space="preserve"> інші доручення голови комісії.</w:t>
      </w:r>
    </w:p>
    <w:p w:rsidR="00124197" w:rsidRPr="00214396" w:rsidRDefault="00672933" w:rsidP="006729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4.4. </w:t>
      </w:r>
      <w:r w:rsidR="00124197" w:rsidRPr="00214396">
        <w:rPr>
          <w:sz w:val="28"/>
          <w:szCs w:val="28"/>
          <w:lang w:val="uk-UA"/>
        </w:rPr>
        <w:t>Членами комісії можуть бути: представники структурних підрозділів виконавчого комітету Нетішинської міської ради, Фонду ком</w:t>
      </w:r>
      <w:r w:rsidR="00CC6D62" w:rsidRPr="00214396">
        <w:rPr>
          <w:sz w:val="28"/>
          <w:szCs w:val="28"/>
          <w:lang w:val="uk-UA"/>
        </w:rPr>
        <w:t>унального майна міста Нетішина</w:t>
      </w:r>
      <w:r w:rsidR="00124197" w:rsidRPr="00214396">
        <w:rPr>
          <w:sz w:val="28"/>
          <w:szCs w:val="28"/>
          <w:lang w:val="uk-UA"/>
        </w:rPr>
        <w:t>, депутатів міської ради, громадськості</w:t>
      </w:r>
      <w:r w:rsidR="00CC6D62" w:rsidRPr="00214396">
        <w:rPr>
          <w:sz w:val="28"/>
          <w:szCs w:val="28"/>
          <w:lang w:val="uk-UA"/>
        </w:rPr>
        <w:t xml:space="preserve"> та ін</w:t>
      </w:r>
      <w:r w:rsidR="00124197" w:rsidRPr="00214396">
        <w:rPr>
          <w:sz w:val="28"/>
          <w:szCs w:val="28"/>
          <w:lang w:val="uk-UA"/>
        </w:rPr>
        <w:t>.</w:t>
      </w:r>
    </w:p>
    <w:p w:rsidR="000F601D" w:rsidRPr="00214396" w:rsidRDefault="00672933" w:rsidP="006729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4.5. </w:t>
      </w:r>
      <w:r w:rsidR="000F601D" w:rsidRPr="00214396">
        <w:rPr>
          <w:sz w:val="28"/>
          <w:szCs w:val="28"/>
          <w:lang w:val="uk-UA"/>
        </w:rPr>
        <w:t xml:space="preserve">Основною формою роботи комісії є засідання, які проводяться </w:t>
      </w:r>
      <w:r w:rsidR="00CC6D62" w:rsidRPr="00214396">
        <w:rPr>
          <w:sz w:val="28"/>
          <w:szCs w:val="28"/>
          <w:lang w:val="uk-UA"/>
        </w:rPr>
        <w:t xml:space="preserve">за потреби. </w:t>
      </w:r>
      <w:r w:rsidR="000F601D" w:rsidRPr="00214396">
        <w:rPr>
          <w:sz w:val="28"/>
          <w:szCs w:val="28"/>
          <w:lang w:val="uk-UA"/>
        </w:rPr>
        <w:t>Засідання можуть проводитись дистанційно в режимі онлайн, шляхом використання застосунку «Viber».</w:t>
      </w:r>
    </w:p>
    <w:p w:rsidR="000F601D" w:rsidRPr="00214396" w:rsidRDefault="00672933" w:rsidP="006729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4.6. </w:t>
      </w:r>
      <w:r w:rsidR="000F601D" w:rsidRPr="00214396">
        <w:rPr>
          <w:sz w:val="28"/>
          <w:szCs w:val="28"/>
          <w:lang w:val="uk-UA"/>
        </w:rPr>
        <w:t>Засідання комісії є правомочним, якщо на ньому присутня більшість її членів. Рішення приймається простою більшістю голосів присутніх.</w:t>
      </w:r>
    </w:p>
    <w:p w:rsidR="000F601D" w:rsidRPr="00214396" w:rsidRDefault="00672933" w:rsidP="0067293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F601D" w:rsidRPr="00214396">
        <w:rPr>
          <w:sz w:val="28"/>
          <w:szCs w:val="28"/>
          <w:lang w:val="uk-UA"/>
        </w:rPr>
        <w:t>.7.</w:t>
      </w:r>
      <w:r>
        <w:rPr>
          <w:sz w:val="28"/>
          <w:szCs w:val="28"/>
          <w:lang w:val="uk-UA"/>
        </w:rPr>
        <w:t> </w:t>
      </w:r>
      <w:r w:rsidR="000F601D" w:rsidRPr="00214396">
        <w:rPr>
          <w:sz w:val="28"/>
          <w:szCs w:val="28"/>
          <w:lang w:val="uk-UA"/>
        </w:rPr>
        <w:t xml:space="preserve">Рекомендації комісії оформлюються протоколом, який підписують голова </w:t>
      </w:r>
      <w:r w:rsidR="00124197" w:rsidRPr="00214396">
        <w:rPr>
          <w:sz w:val="28"/>
          <w:szCs w:val="28"/>
          <w:lang w:val="uk-UA"/>
        </w:rPr>
        <w:t>комісії</w:t>
      </w:r>
      <w:r w:rsidR="003C3B89" w:rsidRPr="00214396">
        <w:rPr>
          <w:sz w:val="28"/>
          <w:szCs w:val="28"/>
          <w:lang w:val="uk-UA"/>
        </w:rPr>
        <w:t xml:space="preserve"> та</w:t>
      </w:r>
      <w:r w:rsidR="000F601D" w:rsidRPr="00214396">
        <w:rPr>
          <w:sz w:val="28"/>
          <w:szCs w:val="28"/>
          <w:lang w:val="uk-UA"/>
        </w:rPr>
        <w:t xml:space="preserve"> секретар.</w:t>
      </w:r>
    </w:p>
    <w:p w:rsidR="00B22A29" w:rsidRDefault="00B22A29" w:rsidP="000F6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22A29" w:rsidRPr="00B22A29" w:rsidRDefault="00B22A29" w:rsidP="000F601D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601D" w:rsidRPr="00B22A29" w:rsidRDefault="000F601D" w:rsidP="000F601D">
      <w:pPr>
        <w:rPr>
          <w:sz w:val="28"/>
          <w:szCs w:val="28"/>
          <w:lang w:val="uk-UA"/>
        </w:rPr>
      </w:pPr>
    </w:p>
    <w:p w:rsidR="00020517" w:rsidRPr="00B22A29" w:rsidRDefault="00020517">
      <w:pPr>
        <w:rPr>
          <w:sz w:val="28"/>
          <w:szCs w:val="28"/>
          <w:lang w:val="uk-UA"/>
        </w:rPr>
      </w:pPr>
      <w:r w:rsidRPr="00B22A29">
        <w:rPr>
          <w:sz w:val="28"/>
          <w:szCs w:val="28"/>
          <w:lang w:val="uk-UA"/>
        </w:rPr>
        <w:t xml:space="preserve">Керуючий справами </w:t>
      </w:r>
    </w:p>
    <w:p w:rsidR="00672933" w:rsidRPr="00B22A29" w:rsidRDefault="00020517" w:rsidP="00672933">
      <w:pPr>
        <w:rPr>
          <w:sz w:val="28"/>
          <w:szCs w:val="28"/>
          <w:lang w:val="uk-UA"/>
        </w:rPr>
      </w:pPr>
      <w:r w:rsidRPr="00B22A29">
        <w:rPr>
          <w:sz w:val="28"/>
          <w:szCs w:val="28"/>
          <w:lang w:val="uk-UA"/>
        </w:rPr>
        <w:t xml:space="preserve">виконавчого комітету </w:t>
      </w:r>
    </w:p>
    <w:p w:rsidR="00FA1947" w:rsidRPr="00B22A29" w:rsidRDefault="00020517" w:rsidP="00672933">
      <w:pPr>
        <w:rPr>
          <w:sz w:val="28"/>
          <w:szCs w:val="28"/>
          <w:lang w:val="uk-UA"/>
        </w:rPr>
      </w:pPr>
      <w:r w:rsidRPr="00B22A29">
        <w:rPr>
          <w:sz w:val="28"/>
          <w:szCs w:val="28"/>
          <w:lang w:val="uk-UA"/>
        </w:rPr>
        <w:t xml:space="preserve">міської ради </w:t>
      </w:r>
      <w:r w:rsidRPr="00B22A29">
        <w:rPr>
          <w:sz w:val="28"/>
          <w:szCs w:val="28"/>
          <w:lang w:val="uk-UA"/>
        </w:rPr>
        <w:tab/>
      </w:r>
      <w:r w:rsidRPr="00B22A29">
        <w:rPr>
          <w:sz w:val="28"/>
          <w:szCs w:val="28"/>
          <w:lang w:val="uk-UA"/>
        </w:rPr>
        <w:tab/>
      </w:r>
      <w:r w:rsidRPr="00B22A29">
        <w:rPr>
          <w:sz w:val="28"/>
          <w:szCs w:val="28"/>
          <w:lang w:val="uk-UA"/>
        </w:rPr>
        <w:tab/>
      </w:r>
      <w:r w:rsidRPr="00B22A29">
        <w:rPr>
          <w:sz w:val="28"/>
          <w:szCs w:val="28"/>
          <w:lang w:val="uk-UA"/>
        </w:rPr>
        <w:tab/>
      </w:r>
      <w:r w:rsidRPr="00B22A29">
        <w:rPr>
          <w:sz w:val="28"/>
          <w:szCs w:val="28"/>
          <w:lang w:val="uk-UA"/>
        </w:rPr>
        <w:tab/>
      </w:r>
      <w:r w:rsidR="00672933" w:rsidRPr="00B22A29">
        <w:rPr>
          <w:sz w:val="28"/>
          <w:szCs w:val="28"/>
          <w:lang w:val="uk-UA"/>
        </w:rPr>
        <w:tab/>
      </w:r>
      <w:r w:rsidR="00672933" w:rsidRPr="00B22A29">
        <w:rPr>
          <w:sz w:val="28"/>
          <w:szCs w:val="28"/>
          <w:lang w:val="uk-UA"/>
        </w:rPr>
        <w:tab/>
      </w:r>
      <w:r w:rsidR="00672933" w:rsidRPr="00B22A29">
        <w:rPr>
          <w:sz w:val="28"/>
          <w:szCs w:val="28"/>
          <w:lang w:val="uk-UA"/>
        </w:rPr>
        <w:tab/>
      </w:r>
      <w:r w:rsidRPr="00B22A29">
        <w:rPr>
          <w:sz w:val="28"/>
          <w:szCs w:val="28"/>
          <w:lang w:val="uk-UA"/>
        </w:rPr>
        <w:t>Любов ОЦАБРИКА</w:t>
      </w:r>
    </w:p>
    <w:sectPr w:rsidR="00FA1947" w:rsidRPr="00B22A29" w:rsidSect="0067293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7C71"/>
    <w:multiLevelType w:val="hybridMultilevel"/>
    <w:tmpl w:val="82020568"/>
    <w:lvl w:ilvl="0" w:tplc="63E0238E">
      <w:start w:val="1"/>
      <w:numFmt w:val="bullet"/>
      <w:lvlText w:val="-"/>
      <w:lvlJc w:val="left"/>
      <w:pPr>
        <w:ind w:left="9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" w15:restartNumberingAfterBreak="0">
    <w:nsid w:val="4FC04180"/>
    <w:multiLevelType w:val="hybridMultilevel"/>
    <w:tmpl w:val="DF0A2D8A"/>
    <w:lvl w:ilvl="0" w:tplc="947E4296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80" w:hanging="360"/>
      </w:pPr>
    </w:lvl>
    <w:lvl w:ilvl="2" w:tplc="0422001B" w:tentative="1">
      <w:start w:val="1"/>
      <w:numFmt w:val="lowerRoman"/>
      <w:lvlText w:val="%3."/>
      <w:lvlJc w:val="right"/>
      <w:pPr>
        <w:ind w:left="540" w:hanging="180"/>
      </w:pPr>
    </w:lvl>
    <w:lvl w:ilvl="3" w:tplc="0422000F" w:tentative="1">
      <w:start w:val="1"/>
      <w:numFmt w:val="decimal"/>
      <w:lvlText w:val="%4."/>
      <w:lvlJc w:val="left"/>
      <w:pPr>
        <w:ind w:left="1260" w:hanging="360"/>
      </w:pPr>
    </w:lvl>
    <w:lvl w:ilvl="4" w:tplc="04220019" w:tentative="1">
      <w:start w:val="1"/>
      <w:numFmt w:val="lowerLetter"/>
      <w:lvlText w:val="%5."/>
      <w:lvlJc w:val="left"/>
      <w:pPr>
        <w:ind w:left="1980" w:hanging="360"/>
      </w:pPr>
    </w:lvl>
    <w:lvl w:ilvl="5" w:tplc="0422001B" w:tentative="1">
      <w:start w:val="1"/>
      <w:numFmt w:val="lowerRoman"/>
      <w:lvlText w:val="%6."/>
      <w:lvlJc w:val="right"/>
      <w:pPr>
        <w:ind w:left="2700" w:hanging="180"/>
      </w:pPr>
    </w:lvl>
    <w:lvl w:ilvl="6" w:tplc="0422000F" w:tentative="1">
      <w:start w:val="1"/>
      <w:numFmt w:val="decimal"/>
      <w:lvlText w:val="%7."/>
      <w:lvlJc w:val="left"/>
      <w:pPr>
        <w:ind w:left="3420" w:hanging="360"/>
      </w:pPr>
    </w:lvl>
    <w:lvl w:ilvl="7" w:tplc="04220019" w:tentative="1">
      <w:start w:val="1"/>
      <w:numFmt w:val="lowerLetter"/>
      <w:lvlText w:val="%8."/>
      <w:lvlJc w:val="left"/>
      <w:pPr>
        <w:ind w:left="4140" w:hanging="360"/>
      </w:pPr>
    </w:lvl>
    <w:lvl w:ilvl="8" w:tplc="0422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633B09AE"/>
    <w:multiLevelType w:val="hybridMultilevel"/>
    <w:tmpl w:val="BF0CE82A"/>
    <w:lvl w:ilvl="0" w:tplc="B3C668F4">
      <w:start w:val="1"/>
      <w:numFmt w:val="upperRoman"/>
      <w:lvlText w:val="%1."/>
      <w:lvlJc w:val="left"/>
      <w:pPr>
        <w:ind w:left="-5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80" w:hanging="360"/>
      </w:pPr>
    </w:lvl>
    <w:lvl w:ilvl="2" w:tplc="0422001B" w:tentative="1">
      <w:start w:val="1"/>
      <w:numFmt w:val="lowerRoman"/>
      <w:lvlText w:val="%3."/>
      <w:lvlJc w:val="right"/>
      <w:pPr>
        <w:ind w:left="540" w:hanging="180"/>
      </w:pPr>
    </w:lvl>
    <w:lvl w:ilvl="3" w:tplc="0422000F" w:tentative="1">
      <w:start w:val="1"/>
      <w:numFmt w:val="decimal"/>
      <w:lvlText w:val="%4."/>
      <w:lvlJc w:val="left"/>
      <w:pPr>
        <w:ind w:left="1260" w:hanging="360"/>
      </w:pPr>
    </w:lvl>
    <w:lvl w:ilvl="4" w:tplc="04220019" w:tentative="1">
      <w:start w:val="1"/>
      <w:numFmt w:val="lowerLetter"/>
      <w:lvlText w:val="%5."/>
      <w:lvlJc w:val="left"/>
      <w:pPr>
        <w:ind w:left="1980" w:hanging="360"/>
      </w:pPr>
    </w:lvl>
    <w:lvl w:ilvl="5" w:tplc="0422001B" w:tentative="1">
      <w:start w:val="1"/>
      <w:numFmt w:val="lowerRoman"/>
      <w:lvlText w:val="%6."/>
      <w:lvlJc w:val="right"/>
      <w:pPr>
        <w:ind w:left="2700" w:hanging="180"/>
      </w:pPr>
    </w:lvl>
    <w:lvl w:ilvl="6" w:tplc="0422000F" w:tentative="1">
      <w:start w:val="1"/>
      <w:numFmt w:val="decimal"/>
      <w:lvlText w:val="%7."/>
      <w:lvlJc w:val="left"/>
      <w:pPr>
        <w:ind w:left="3420" w:hanging="360"/>
      </w:pPr>
    </w:lvl>
    <w:lvl w:ilvl="7" w:tplc="04220019" w:tentative="1">
      <w:start w:val="1"/>
      <w:numFmt w:val="lowerLetter"/>
      <w:lvlText w:val="%8."/>
      <w:lvlJc w:val="left"/>
      <w:pPr>
        <w:ind w:left="4140" w:hanging="360"/>
      </w:pPr>
    </w:lvl>
    <w:lvl w:ilvl="8" w:tplc="0422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" w15:restartNumberingAfterBreak="0">
    <w:nsid w:val="74D31245"/>
    <w:multiLevelType w:val="multilevel"/>
    <w:tmpl w:val="31B2C1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2160"/>
      </w:pPr>
      <w:rPr>
        <w:rFonts w:hint="default"/>
      </w:rPr>
    </w:lvl>
  </w:abstractNum>
  <w:abstractNum w:abstractNumId="4" w15:restartNumberingAfterBreak="0">
    <w:nsid w:val="7EE57BD2"/>
    <w:multiLevelType w:val="hybridMultilevel"/>
    <w:tmpl w:val="F4E0C73C"/>
    <w:lvl w:ilvl="0" w:tplc="25B0537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D"/>
    <w:rsid w:val="00020517"/>
    <w:rsid w:val="00040D87"/>
    <w:rsid w:val="00067B0C"/>
    <w:rsid w:val="000C623E"/>
    <w:rsid w:val="000F601D"/>
    <w:rsid w:val="000F789D"/>
    <w:rsid w:val="00124197"/>
    <w:rsid w:val="001B171B"/>
    <w:rsid w:val="001E3BEA"/>
    <w:rsid w:val="00214396"/>
    <w:rsid w:val="00327A85"/>
    <w:rsid w:val="00345AFC"/>
    <w:rsid w:val="00384ED0"/>
    <w:rsid w:val="003C3B89"/>
    <w:rsid w:val="003F0905"/>
    <w:rsid w:val="003F6A19"/>
    <w:rsid w:val="00413EB0"/>
    <w:rsid w:val="00452099"/>
    <w:rsid w:val="005330D9"/>
    <w:rsid w:val="0056311A"/>
    <w:rsid w:val="00576A84"/>
    <w:rsid w:val="005B58B3"/>
    <w:rsid w:val="00672933"/>
    <w:rsid w:val="00743196"/>
    <w:rsid w:val="007B18C4"/>
    <w:rsid w:val="008211F6"/>
    <w:rsid w:val="008F5FFE"/>
    <w:rsid w:val="00955C59"/>
    <w:rsid w:val="00956B71"/>
    <w:rsid w:val="009C01AD"/>
    <w:rsid w:val="00A53D7A"/>
    <w:rsid w:val="00B2149B"/>
    <w:rsid w:val="00B22A29"/>
    <w:rsid w:val="00B23077"/>
    <w:rsid w:val="00B27DE3"/>
    <w:rsid w:val="00C3191A"/>
    <w:rsid w:val="00C97412"/>
    <w:rsid w:val="00CC6D62"/>
    <w:rsid w:val="00CD18C9"/>
    <w:rsid w:val="00D617E9"/>
    <w:rsid w:val="00EC5959"/>
    <w:rsid w:val="00F0590C"/>
    <w:rsid w:val="00F603DA"/>
    <w:rsid w:val="00F7576C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30F8"/>
  <w15:docId w15:val="{54ABDB20-578D-4118-B5A0-2772721E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1D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0F601D"/>
    <w:rPr>
      <w:b/>
      <w:bCs/>
    </w:rPr>
  </w:style>
  <w:style w:type="paragraph" w:customStyle="1" w:styleId="a5">
    <w:name w:val="Нормальний текст"/>
    <w:basedOn w:val="a"/>
    <w:rsid w:val="000F601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List Paragraph"/>
    <w:basedOn w:val="a"/>
    <w:uiPriority w:val="34"/>
    <w:qFormat/>
    <w:rsid w:val="000F601D"/>
    <w:pPr>
      <w:ind w:left="720"/>
      <w:contextualSpacing/>
    </w:pPr>
  </w:style>
  <w:style w:type="table" w:styleId="a7">
    <w:name w:val="Table Grid"/>
    <w:basedOn w:val="a1"/>
    <w:uiPriority w:val="59"/>
    <w:rsid w:val="00F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qFormat/>
    <w:rsid w:val="005330D9"/>
    <w:pPr>
      <w:ind w:firstLine="720"/>
      <w:jc w:val="center"/>
    </w:pPr>
    <w:rPr>
      <w:rFonts w:eastAsia="Calibri"/>
      <w:sz w:val="26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330D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330D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b">
    <w:name w:val="Знак"/>
    <w:basedOn w:val="a"/>
    <w:rsid w:val="00C9741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4469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31</cp:revision>
  <cp:lastPrinted>2025-09-11T13:21:00Z</cp:lastPrinted>
  <dcterms:created xsi:type="dcterms:W3CDTF">2025-09-10T07:47:00Z</dcterms:created>
  <dcterms:modified xsi:type="dcterms:W3CDTF">2025-10-06T10:25:00Z</dcterms:modified>
</cp:coreProperties>
</file>